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40AE" w14:textId="77777777" w:rsidR="00C6518D" w:rsidRPr="0057450F" w:rsidRDefault="007424B8">
      <w:pPr>
        <w:pStyle w:val="Ttulo3"/>
        <w:ind w:left="-426"/>
        <w:jc w:val="center"/>
      </w:pPr>
      <w:r w:rsidRPr="0057450F">
        <w:t>INFORME DE GESTIÓN CONTRATO DE PRESTACIÓN DE SERVICIOS</w:t>
      </w:r>
    </w:p>
    <w:p w14:paraId="244D13E0" w14:textId="77777777" w:rsidR="00C6518D" w:rsidRPr="0057450F"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952"/>
        <w:gridCol w:w="2976"/>
        <w:gridCol w:w="5522"/>
      </w:tblGrid>
      <w:tr w:rsidR="00C6518D" w:rsidRPr="0057450F"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D20A5D" w:rsidRDefault="007424B8">
            <w:pPr>
              <w:widowControl/>
              <w:pBdr>
                <w:top w:val="nil"/>
                <w:left w:val="nil"/>
                <w:bottom w:val="nil"/>
                <w:right w:val="nil"/>
                <w:between w:val="nil"/>
              </w:pBdr>
              <w:jc w:val="center"/>
              <w:rPr>
                <w:rFonts w:ascii="Arial" w:eastAsia="Arial" w:hAnsi="Arial" w:cs="Arial"/>
                <w:b/>
                <w:color w:val="FF0000"/>
              </w:rPr>
            </w:pPr>
            <w:r w:rsidRPr="00D20A5D">
              <w:rPr>
                <w:rFonts w:ascii="Arial" w:eastAsia="Arial" w:hAnsi="Arial" w:cs="Arial"/>
                <w:b/>
                <w:color w:val="000000"/>
              </w:rPr>
              <w:t xml:space="preserve">SECRETARIA DEL DEPORTE Y LA RECREACIÓN - SUBSECRETARÍA DE FOMENTO </w:t>
            </w:r>
          </w:p>
        </w:tc>
      </w:tr>
      <w:tr w:rsidR="00C6518D" w:rsidRPr="0057450F" w14:paraId="7FBB494F" w14:textId="77777777" w:rsidTr="00282B3F">
        <w:trPr>
          <w:trHeight w:val="444"/>
          <w:jc w:val="center"/>
        </w:trPr>
        <w:tc>
          <w:tcPr>
            <w:tcW w:w="4928"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D20A5D" w:rsidRDefault="007424B8">
            <w:pPr>
              <w:pStyle w:val="Ttulo1"/>
              <w:jc w:val="center"/>
              <w:rPr>
                <w:sz w:val="24"/>
                <w:szCs w:val="24"/>
              </w:rPr>
            </w:pPr>
            <w:r w:rsidRPr="00D20A5D">
              <w:rPr>
                <w:sz w:val="24"/>
                <w:szCs w:val="24"/>
              </w:rPr>
              <w:t>DATOS BÁSICOS CONTRATO</w:t>
            </w:r>
          </w:p>
        </w:tc>
        <w:tc>
          <w:tcPr>
            <w:tcW w:w="5522"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D20A5D"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D20A5D" w14:paraId="247BCAC5" w14:textId="77777777">
              <w:trPr>
                <w:trHeight w:val="333"/>
              </w:trPr>
              <w:tc>
                <w:tcPr>
                  <w:tcW w:w="3212" w:type="dxa"/>
                </w:tcPr>
                <w:p w14:paraId="0B82657B" w14:textId="77777777" w:rsidR="00C6518D" w:rsidRPr="00D20A5D" w:rsidRDefault="00FF171D" w:rsidP="00FF171D">
                  <w:pPr>
                    <w:rPr>
                      <w:rFonts w:ascii="Arial" w:eastAsia="Arial" w:hAnsi="Arial" w:cs="Arial"/>
                    </w:rPr>
                  </w:pPr>
                  <w:r w:rsidRPr="00D20A5D">
                    <w:rPr>
                      <w:rFonts w:ascii="Arial" w:eastAsia="Arial" w:hAnsi="Arial" w:cs="Arial"/>
                      <w:b/>
                    </w:rPr>
                    <w:t>OBJETO DEL C</w:t>
                  </w:r>
                  <w:r w:rsidR="007424B8" w:rsidRPr="00D20A5D">
                    <w:rPr>
                      <w:rFonts w:ascii="Arial" w:eastAsia="Arial" w:hAnsi="Arial" w:cs="Arial"/>
                      <w:b/>
                    </w:rPr>
                    <w:t>ONTRATO</w:t>
                  </w:r>
                  <w:r w:rsidR="007424B8" w:rsidRPr="00D20A5D">
                    <w:rPr>
                      <w:rFonts w:ascii="Arial" w:eastAsia="Arial" w:hAnsi="Arial" w:cs="Arial"/>
                    </w:rPr>
                    <w:t>:</w:t>
                  </w:r>
                </w:p>
              </w:tc>
            </w:tr>
          </w:tbl>
          <w:p w14:paraId="3C1EAC0D" w14:textId="2FA69FE4" w:rsidR="00C6518D" w:rsidRPr="00D20A5D" w:rsidRDefault="00FE5781">
            <w:pPr>
              <w:jc w:val="both"/>
              <w:rPr>
                <w:rFonts w:ascii="Arial" w:eastAsia="Arial" w:hAnsi="Arial" w:cs="Arial"/>
              </w:rPr>
            </w:pPr>
            <w:r>
              <w:rPr>
                <w:rFonts w:ascii="Arial" w:hAnsi="Arial" w:cs="Arial"/>
              </w:rPr>
              <w:t xml:space="preserve">Prestación de servicios profesionales en la </w:t>
            </w:r>
            <w:proofErr w:type="gramStart"/>
            <w:r>
              <w:rPr>
                <w:rFonts w:ascii="Arial" w:hAnsi="Arial" w:cs="Arial"/>
              </w:rPr>
              <w:t>Secretaria</w:t>
            </w:r>
            <w:proofErr w:type="gramEnd"/>
            <w:r>
              <w:rPr>
                <w:rFonts w:ascii="Arial" w:hAnsi="Arial" w:cs="Arial"/>
              </w:rPr>
              <w:t xml:space="preserve"> del Deporte y la </w:t>
            </w:r>
            <w:proofErr w:type="spellStart"/>
            <w:r>
              <w:rPr>
                <w:rFonts w:ascii="Arial" w:hAnsi="Arial" w:cs="Arial"/>
              </w:rPr>
              <w:t>Recreacion</w:t>
            </w:r>
            <w:proofErr w:type="spellEnd"/>
            <w:r>
              <w:rPr>
                <w:rFonts w:ascii="Arial" w:hAnsi="Arial" w:cs="Arial"/>
              </w:rPr>
              <w:t xml:space="preserve"> del proyecto denominado Apoyo a la iniciación y formación deportiva en Santiago de Cali BP - 26005288</w:t>
            </w:r>
          </w:p>
        </w:tc>
      </w:tr>
      <w:tr w:rsidR="00C6518D" w:rsidRPr="0057450F" w14:paraId="5EB4E5F3" w14:textId="77777777" w:rsidTr="00282B3F">
        <w:trPr>
          <w:trHeight w:val="40"/>
          <w:jc w:val="center"/>
        </w:trPr>
        <w:tc>
          <w:tcPr>
            <w:tcW w:w="1952" w:type="dxa"/>
            <w:tcBorders>
              <w:top w:val="single" w:sz="6" w:space="0" w:color="808080"/>
              <w:left w:val="single" w:sz="6" w:space="0" w:color="808080"/>
              <w:bottom w:val="single" w:sz="6" w:space="0" w:color="808080"/>
            </w:tcBorders>
          </w:tcPr>
          <w:p w14:paraId="4EF84CB1" w14:textId="77777777" w:rsidR="00C6518D" w:rsidRPr="00D20A5D"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D20A5D">
              <w:rPr>
                <w:rFonts w:ascii="Arial" w:eastAsia="Arial" w:hAnsi="Arial" w:cs="Arial"/>
                <w:color w:val="000000"/>
              </w:rPr>
              <w:t>No. Contrato</w:t>
            </w:r>
          </w:p>
        </w:tc>
        <w:tc>
          <w:tcPr>
            <w:tcW w:w="2976" w:type="dxa"/>
            <w:tcBorders>
              <w:top w:val="single" w:sz="6" w:space="0" w:color="808080"/>
              <w:left w:val="single" w:sz="6" w:space="0" w:color="808080"/>
              <w:bottom w:val="single" w:sz="6" w:space="0" w:color="808080"/>
            </w:tcBorders>
            <w:tcMar>
              <w:left w:w="70" w:type="dxa"/>
              <w:right w:w="70" w:type="dxa"/>
            </w:tcMar>
            <w:vAlign w:val="center"/>
          </w:tcPr>
          <w:p w14:paraId="26A2F8D8" w14:textId="002E6D53" w:rsidR="00C6518D" w:rsidRPr="00D20A5D" w:rsidRDefault="00FE5781">
            <w:pPr>
              <w:widowControl/>
              <w:pBdr>
                <w:top w:val="nil"/>
                <w:left w:val="nil"/>
                <w:bottom w:val="nil"/>
                <w:right w:val="nil"/>
                <w:between w:val="nil"/>
              </w:pBdr>
              <w:rPr>
                <w:rFonts w:ascii="Arial" w:eastAsia="Arial" w:hAnsi="Arial" w:cs="Arial"/>
                <w:color w:val="000000"/>
              </w:rPr>
            </w:pPr>
            <w:r>
              <w:rPr>
                <w:rFonts w:ascii="Arial" w:hAnsi="Arial" w:cs="Arial"/>
              </w:rPr>
              <w:t>4162.010.26.1.05</w:t>
            </w:r>
            <w:r w:rsidR="00282B3F">
              <w:rPr>
                <w:rFonts w:ascii="Arial" w:hAnsi="Arial" w:cs="Arial"/>
              </w:rPr>
              <w:t>88</w:t>
            </w:r>
            <w:r>
              <w:rPr>
                <w:rFonts w:ascii="Arial" w:hAnsi="Arial" w:cs="Arial"/>
              </w:rPr>
              <w:t>-2026</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BDE0F7" w14:textId="77777777" w:rsidTr="00282B3F">
        <w:trPr>
          <w:trHeight w:val="40"/>
          <w:jc w:val="center"/>
        </w:trPr>
        <w:tc>
          <w:tcPr>
            <w:tcW w:w="1952" w:type="dxa"/>
            <w:tcBorders>
              <w:top w:val="single" w:sz="6" w:space="0" w:color="808080"/>
              <w:left w:val="single" w:sz="6" w:space="0" w:color="808080"/>
              <w:bottom w:val="single" w:sz="6" w:space="0" w:color="808080"/>
            </w:tcBorders>
          </w:tcPr>
          <w:p w14:paraId="5CE67F61" w14:textId="77777777" w:rsidR="00C6518D" w:rsidRPr="00D20A5D"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D20A5D">
              <w:rPr>
                <w:rFonts w:ascii="Arial" w:eastAsia="Arial" w:hAnsi="Arial" w:cs="Arial"/>
                <w:color w:val="000000"/>
              </w:rPr>
              <w:t>Supervisor del Contrato</w:t>
            </w:r>
          </w:p>
        </w:tc>
        <w:tc>
          <w:tcPr>
            <w:tcW w:w="2976"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TOMAS GUTIERREZ MAÑOSCA</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F5F9556" w14:textId="77777777" w:rsidTr="00282B3F">
        <w:trPr>
          <w:trHeight w:val="40"/>
          <w:jc w:val="center"/>
        </w:trPr>
        <w:tc>
          <w:tcPr>
            <w:tcW w:w="1952" w:type="dxa"/>
            <w:tcBorders>
              <w:top w:val="single" w:sz="6" w:space="0" w:color="808080"/>
              <w:left w:val="single" w:sz="6" w:space="0" w:color="808080"/>
              <w:bottom w:val="single" w:sz="6" w:space="0" w:color="808080"/>
            </w:tcBorders>
          </w:tcPr>
          <w:p w14:paraId="406C3FBE"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Nombre del prestador del servicio</w:t>
            </w:r>
          </w:p>
        </w:tc>
        <w:tc>
          <w:tcPr>
            <w:tcW w:w="2976" w:type="dxa"/>
            <w:tcBorders>
              <w:top w:val="single" w:sz="6" w:space="0" w:color="808080"/>
              <w:left w:val="single" w:sz="6" w:space="0" w:color="808080"/>
              <w:bottom w:val="single" w:sz="6" w:space="0" w:color="808080"/>
            </w:tcBorders>
            <w:tcMar>
              <w:left w:w="70" w:type="dxa"/>
              <w:right w:w="70" w:type="dxa"/>
            </w:tcMar>
            <w:vAlign w:val="center"/>
          </w:tcPr>
          <w:p w14:paraId="13D637F7" w14:textId="5E2BBDF7" w:rsidR="00C6518D" w:rsidRPr="00D20A5D" w:rsidRDefault="00FE5781">
            <w:pPr>
              <w:widowControl/>
              <w:pBdr>
                <w:top w:val="nil"/>
                <w:left w:val="nil"/>
                <w:bottom w:val="nil"/>
                <w:right w:val="nil"/>
                <w:between w:val="nil"/>
              </w:pBdr>
              <w:rPr>
                <w:rFonts w:ascii="Arial" w:eastAsia="Arial" w:hAnsi="Arial" w:cs="Arial"/>
                <w:color w:val="000000"/>
              </w:rPr>
            </w:pPr>
            <w:r>
              <w:rPr>
                <w:rFonts w:ascii="Arial" w:hAnsi="Arial" w:cs="Arial"/>
              </w:rPr>
              <w:t xml:space="preserve">ALEJANDRO </w:t>
            </w:r>
            <w:r w:rsidR="00282B3F">
              <w:rPr>
                <w:rFonts w:ascii="Arial" w:hAnsi="Arial" w:cs="Arial"/>
              </w:rPr>
              <w:t>GUTIERREZ LOPEZ</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597DF27" w14:textId="77777777" w:rsidTr="00282B3F">
        <w:trPr>
          <w:trHeight w:val="40"/>
          <w:jc w:val="center"/>
        </w:trPr>
        <w:tc>
          <w:tcPr>
            <w:tcW w:w="1952" w:type="dxa"/>
            <w:tcBorders>
              <w:top w:val="single" w:sz="6" w:space="0" w:color="808080"/>
              <w:left w:val="single" w:sz="6" w:space="0" w:color="808080"/>
              <w:bottom w:val="single" w:sz="6" w:space="0" w:color="808080"/>
            </w:tcBorders>
          </w:tcPr>
          <w:p w14:paraId="30F0B698"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Cedula</w:t>
            </w:r>
          </w:p>
        </w:tc>
        <w:tc>
          <w:tcPr>
            <w:tcW w:w="2976" w:type="dxa"/>
            <w:tcBorders>
              <w:top w:val="single" w:sz="6" w:space="0" w:color="808080"/>
              <w:left w:val="single" w:sz="6" w:space="0" w:color="808080"/>
              <w:bottom w:val="single" w:sz="6" w:space="0" w:color="808080"/>
            </w:tcBorders>
            <w:tcMar>
              <w:left w:w="70" w:type="dxa"/>
              <w:right w:w="70" w:type="dxa"/>
            </w:tcMar>
            <w:vAlign w:val="center"/>
          </w:tcPr>
          <w:p w14:paraId="1D99C175" w14:textId="30DF857F" w:rsidR="00C6518D" w:rsidRPr="00D20A5D" w:rsidRDefault="00282B3F">
            <w:pPr>
              <w:widowControl/>
              <w:pBdr>
                <w:top w:val="nil"/>
                <w:left w:val="nil"/>
                <w:bottom w:val="nil"/>
                <w:right w:val="nil"/>
                <w:between w:val="nil"/>
              </w:pBdr>
              <w:rPr>
                <w:rFonts w:ascii="Arial" w:eastAsia="Arial" w:hAnsi="Arial" w:cs="Arial"/>
                <w:color w:val="000000"/>
              </w:rPr>
            </w:pPr>
            <w:r w:rsidRPr="00282B3F">
              <w:rPr>
                <w:rFonts w:ascii="Arial" w:eastAsia="Arial" w:hAnsi="Arial" w:cs="Arial"/>
                <w:color w:val="000000"/>
              </w:rPr>
              <w:t>1</w:t>
            </w:r>
            <w:r>
              <w:rPr>
                <w:rFonts w:ascii="Arial" w:eastAsia="Arial" w:hAnsi="Arial" w:cs="Arial"/>
                <w:color w:val="000000"/>
              </w:rPr>
              <w:t>.</w:t>
            </w:r>
            <w:r w:rsidRPr="00282B3F">
              <w:rPr>
                <w:rFonts w:ascii="Arial" w:eastAsia="Arial" w:hAnsi="Arial" w:cs="Arial"/>
                <w:color w:val="000000"/>
              </w:rPr>
              <w:t>130</w:t>
            </w:r>
            <w:r>
              <w:rPr>
                <w:rFonts w:ascii="Arial" w:eastAsia="Arial" w:hAnsi="Arial" w:cs="Arial"/>
                <w:color w:val="000000"/>
              </w:rPr>
              <w:t>.</w:t>
            </w:r>
            <w:r w:rsidRPr="00282B3F">
              <w:rPr>
                <w:rFonts w:ascii="Arial" w:eastAsia="Arial" w:hAnsi="Arial" w:cs="Arial"/>
                <w:color w:val="000000"/>
              </w:rPr>
              <w:t>683</w:t>
            </w:r>
            <w:r>
              <w:rPr>
                <w:rFonts w:ascii="Arial" w:eastAsia="Arial" w:hAnsi="Arial" w:cs="Arial"/>
                <w:color w:val="000000"/>
              </w:rPr>
              <w:t>.</w:t>
            </w:r>
            <w:r w:rsidRPr="00282B3F">
              <w:rPr>
                <w:rFonts w:ascii="Arial" w:eastAsia="Arial" w:hAnsi="Arial" w:cs="Arial"/>
                <w:color w:val="000000"/>
              </w:rPr>
              <w:t>448</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475E5A8" w14:textId="77777777" w:rsidTr="00282B3F">
        <w:trPr>
          <w:trHeight w:val="40"/>
          <w:jc w:val="center"/>
        </w:trPr>
        <w:tc>
          <w:tcPr>
            <w:tcW w:w="1952" w:type="dxa"/>
            <w:tcBorders>
              <w:left w:val="single" w:sz="6" w:space="0" w:color="808080"/>
              <w:bottom w:val="single" w:sz="6" w:space="0" w:color="808080"/>
            </w:tcBorders>
          </w:tcPr>
          <w:p w14:paraId="1E58B562"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Valor del contrato:</w:t>
            </w:r>
          </w:p>
        </w:tc>
        <w:tc>
          <w:tcPr>
            <w:tcW w:w="2976" w:type="dxa"/>
            <w:tcBorders>
              <w:left w:val="single" w:sz="6" w:space="0" w:color="808080"/>
              <w:bottom w:val="single" w:sz="6" w:space="0" w:color="808080"/>
            </w:tcBorders>
            <w:tcMar>
              <w:left w:w="70" w:type="dxa"/>
              <w:right w:w="70" w:type="dxa"/>
            </w:tcMar>
            <w:vAlign w:val="center"/>
          </w:tcPr>
          <w:p w14:paraId="4C333EC0" w14:textId="4A6A24E9" w:rsidR="00C6518D" w:rsidRPr="00D20A5D" w:rsidRDefault="00282B3F" w:rsidP="005A04D0">
            <w:pPr>
              <w:rPr>
                <w:rFonts w:ascii="Arial" w:hAnsi="Arial" w:cs="Arial"/>
                <w:color w:val="000000"/>
              </w:rPr>
            </w:pPr>
            <w:r>
              <w:rPr>
                <w:rFonts w:ascii="Arial" w:hAnsi="Arial" w:cs="Arial"/>
                <w:color w:val="000000"/>
              </w:rPr>
              <w:t>$</w:t>
            </w:r>
            <w:r w:rsidR="00FE5781">
              <w:rPr>
                <w:rFonts w:ascii="Arial" w:hAnsi="Arial" w:cs="Arial"/>
                <w:color w:val="000000"/>
              </w:rPr>
              <w:t>23</w:t>
            </w:r>
            <w:r>
              <w:rPr>
                <w:rFonts w:ascii="Arial" w:hAnsi="Arial" w:cs="Arial"/>
                <w:color w:val="000000"/>
              </w:rPr>
              <w:t>.</w:t>
            </w:r>
            <w:r w:rsidR="00FE5781">
              <w:rPr>
                <w:rFonts w:ascii="Arial" w:hAnsi="Arial" w:cs="Arial"/>
                <w:color w:val="000000"/>
              </w:rPr>
              <w:t>682</w:t>
            </w:r>
            <w:r>
              <w:rPr>
                <w:rFonts w:ascii="Arial" w:hAnsi="Arial" w:cs="Arial"/>
                <w:color w:val="000000"/>
              </w:rPr>
              <w:t>.</w:t>
            </w:r>
            <w:r w:rsidR="00FE5781">
              <w:rPr>
                <w:rFonts w:ascii="Arial" w:hAnsi="Arial" w:cs="Arial"/>
                <w:color w:val="000000"/>
              </w:rPr>
              <w:t>000</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01610531" w14:textId="77777777" w:rsidTr="00282B3F">
        <w:trPr>
          <w:trHeight w:val="40"/>
          <w:jc w:val="center"/>
        </w:trPr>
        <w:tc>
          <w:tcPr>
            <w:tcW w:w="1952" w:type="dxa"/>
            <w:tcBorders>
              <w:left w:val="single" w:sz="6" w:space="0" w:color="808080"/>
              <w:bottom w:val="single" w:sz="6" w:space="0" w:color="808080"/>
            </w:tcBorders>
          </w:tcPr>
          <w:p w14:paraId="09F8182E"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 xml:space="preserve">Fecha inicio </w:t>
            </w:r>
          </w:p>
        </w:tc>
        <w:tc>
          <w:tcPr>
            <w:tcW w:w="2976" w:type="dxa"/>
            <w:tcBorders>
              <w:left w:val="single" w:sz="6" w:space="0" w:color="808080"/>
              <w:bottom w:val="single" w:sz="6" w:space="0" w:color="808080"/>
            </w:tcBorders>
            <w:tcMar>
              <w:left w:w="70" w:type="dxa"/>
              <w:right w:w="70" w:type="dxa"/>
            </w:tcMar>
            <w:vAlign w:val="center"/>
          </w:tcPr>
          <w:p w14:paraId="0DC44E64" w14:textId="3DA7A3DD" w:rsidR="00C6518D" w:rsidRPr="00D20A5D" w:rsidRDefault="00282B3F" w:rsidP="00E46072">
            <w:pPr>
              <w:rPr>
                <w:rFonts w:ascii="Arial" w:hAnsi="Arial" w:cs="Arial"/>
                <w:color w:val="000000"/>
              </w:rPr>
            </w:pPr>
            <w:r>
              <w:rPr>
                <w:rFonts w:ascii="Arial" w:hAnsi="Arial" w:cs="Arial"/>
                <w:color w:val="000000"/>
              </w:rPr>
              <w:t>14</w:t>
            </w:r>
            <w:r w:rsidR="001B1F8C" w:rsidRPr="00D20A5D">
              <w:rPr>
                <w:rFonts w:ascii="Arial" w:hAnsi="Arial" w:cs="Arial"/>
                <w:color w:val="000000"/>
              </w:rPr>
              <w:t>/</w:t>
            </w:r>
            <w:r w:rsidR="00A9621C">
              <w:rPr>
                <w:rFonts w:ascii="Arial" w:hAnsi="Arial" w:cs="Arial"/>
                <w:color w:val="000000"/>
              </w:rPr>
              <w:t>ene</w:t>
            </w:r>
            <w:r w:rsidR="001B1F8C" w:rsidRPr="00D20A5D">
              <w:rPr>
                <w:rFonts w:ascii="Arial" w:hAnsi="Arial" w:cs="Arial"/>
                <w:color w:val="000000"/>
              </w:rPr>
              <w:t>/2026</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DCFE68" w14:textId="77777777" w:rsidTr="00282B3F">
        <w:trPr>
          <w:trHeight w:val="40"/>
          <w:jc w:val="center"/>
        </w:trPr>
        <w:tc>
          <w:tcPr>
            <w:tcW w:w="1952" w:type="dxa"/>
            <w:tcBorders>
              <w:left w:val="single" w:sz="6" w:space="0" w:color="808080"/>
              <w:bottom w:val="single" w:sz="6" w:space="0" w:color="808080"/>
            </w:tcBorders>
          </w:tcPr>
          <w:p w14:paraId="0210C7AD"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Fecha finalización</w:t>
            </w:r>
          </w:p>
        </w:tc>
        <w:tc>
          <w:tcPr>
            <w:tcW w:w="2976" w:type="dxa"/>
            <w:tcBorders>
              <w:left w:val="single" w:sz="6" w:space="0" w:color="808080"/>
              <w:bottom w:val="single" w:sz="6" w:space="0" w:color="808080"/>
            </w:tcBorders>
            <w:tcMar>
              <w:left w:w="70" w:type="dxa"/>
              <w:right w:w="70" w:type="dxa"/>
            </w:tcMar>
            <w:vAlign w:val="center"/>
          </w:tcPr>
          <w:p w14:paraId="58C8E508" w14:textId="7917B18B" w:rsidR="00C6518D" w:rsidRPr="00D20A5D" w:rsidRDefault="001B1F8C" w:rsidP="00E46072">
            <w:pPr>
              <w:rPr>
                <w:rFonts w:ascii="Arial" w:hAnsi="Arial" w:cs="Arial"/>
                <w:color w:val="000000"/>
              </w:rPr>
            </w:pPr>
            <w:r w:rsidRPr="00D20A5D">
              <w:rPr>
                <w:rFonts w:ascii="Arial" w:hAnsi="Arial" w:cs="Arial"/>
                <w:color w:val="000000"/>
              </w:rPr>
              <w:t>3</w:t>
            </w:r>
            <w:r w:rsidR="005A04D0" w:rsidRPr="00D20A5D">
              <w:rPr>
                <w:rFonts w:ascii="Arial" w:hAnsi="Arial" w:cs="Arial"/>
                <w:color w:val="000000"/>
              </w:rPr>
              <w:t>0</w:t>
            </w:r>
            <w:r w:rsidRPr="00D20A5D">
              <w:rPr>
                <w:rFonts w:ascii="Arial" w:hAnsi="Arial" w:cs="Arial"/>
                <w:color w:val="000000"/>
              </w:rPr>
              <w:t>/</w:t>
            </w:r>
            <w:r w:rsidR="005A04D0" w:rsidRPr="00D20A5D">
              <w:rPr>
                <w:rFonts w:ascii="Arial" w:hAnsi="Arial" w:cs="Arial"/>
                <w:color w:val="000000"/>
              </w:rPr>
              <w:t>jun</w:t>
            </w:r>
            <w:r w:rsidRPr="00D20A5D">
              <w:rPr>
                <w:rFonts w:ascii="Arial" w:hAnsi="Arial" w:cs="Arial"/>
                <w:color w:val="000000"/>
              </w:rPr>
              <w:t>/2026</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4EC5E4E" w14:textId="77777777" w:rsidTr="00282B3F">
        <w:trPr>
          <w:trHeight w:val="333"/>
          <w:jc w:val="center"/>
        </w:trPr>
        <w:tc>
          <w:tcPr>
            <w:tcW w:w="4928" w:type="dxa"/>
            <w:gridSpan w:val="2"/>
            <w:tcBorders>
              <w:left w:val="single" w:sz="6" w:space="0" w:color="808080"/>
              <w:bottom w:val="single" w:sz="4" w:space="0" w:color="000000"/>
            </w:tcBorders>
            <w:shd w:val="clear" w:color="auto" w:fill="D9D9D9"/>
          </w:tcPr>
          <w:p w14:paraId="6A18D10B" w14:textId="77777777" w:rsidR="00C6518D" w:rsidRPr="00D20A5D" w:rsidRDefault="007424B8">
            <w:pPr>
              <w:pStyle w:val="Ttulo1"/>
              <w:jc w:val="center"/>
              <w:rPr>
                <w:sz w:val="24"/>
                <w:szCs w:val="24"/>
              </w:rPr>
            </w:pPr>
            <w:r w:rsidRPr="00D20A5D">
              <w:rPr>
                <w:sz w:val="24"/>
                <w:szCs w:val="24"/>
              </w:rPr>
              <w:t>SEGURIDAD SOCIAL</w:t>
            </w:r>
          </w:p>
        </w:tc>
        <w:tc>
          <w:tcPr>
            <w:tcW w:w="5522"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D20A5D" w:rsidRDefault="007424B8">
            <w:pPr>
              <w:jc w:val="both"/>
              <w:rPr>
                <w:rFonts w:ascii="Arial" w:eastAsia="Arial" w:hAnsi="Arial" w:cs="Arial"/>
              </w:rPr>
            </w:pPr>
            <w:r w:rsidRPr="00D20A5D">
              <w:rPr>
                <w:rFonts w:ascii="Arial" w:eastAsia="Arial" w:hAnsi="Arial" w:cs="Arial"/>
                <w:b/>
              </w:rPr>
              <w:t xml:space="preserve">SEGURIDAD SOCIAL: </w:t>
            </w:r>
            <w:r w:rsidRPr="00D20A5D">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D20A5D" w:rsidRDefault="007424B8">
            <w:pPr>
              <w:jc w:val="both"/>
              <w:rPr>
                <w:rFonts w:ascii="Arial" w:eastAsia="Arial" w:hAnsi="Arial" w:cs="Arial"/>
              </w:rPr>
            </w:pPr>
            <w:r w:rsidRPr="00D20A5D">
              <w:rPr>
                <w:rFonts w:ascii="Arial" w:eastAsia="Arial" w:hAnsi="Arial" w:cs="Arial"/>
                <w:b/>
              </w:rPr>
              <w:t>Forma de pago:</w:t>
            </w:r>
            <w:r w:rsidRPr="00D20A5D">
              <w:rPr>
                <w:rFonts w:ascii="Arial" w:eastAsia="Arial" w:hAnsi="Arial" w:cs="Arial"/>
              </w:rPr>
              <w:t> </w:t>
            </w:r>
          </w:p>
          <w:p w14:paraId="13B4A9EC" w14:textId="77777777" w:rsidR="00C6518D" w:rsidRPr="00D20A5D" w:rsidRDefault="007424B8">
            <w:pPr>
              <w:jc w:val="both"/>
              <w:rPr>
                <w:rFonts w:ascii="Arial" w:eastAsia="Arial" w:hAnsi="Arial" w:cs="Arial"/>
              </w:rPr>
            </w:pPr>
            <w:r w:rsidRPr="00D20A5D">
              <w:rPr>
                <w:rFonts w:ascii="Arial" w:eastAsia="Arial" w:hAnsi="Arial" w:cs="Arial"/>
              </w:rPr>
              <w:t>(</w:t>
            </w:r>
            <w:r w:rsidR="0065656A" w:rsidRPr="00D20A5D">
              <w:rPr>
                <w:rFonts w:ascii="Arial" w:eastAsia="Arial" w:hAnsi="Arial" w:cs="Arial"/>
              </w:rPr>
              <w:t>X</w:t>
            </w:r>
            <w:r w:rsidRPr="00D20A5D">
              <w:rPr>
                <w:rFonts w:ascii="Arial" w:eastAsia="Arial" w:hAnsi="Arial" w:cs="Arial"/>
              </w:rPr>
              <w:t xml:space="preserve">) Vencida </w:t>
            </w:r>
          </w:p>
          <w:p w14:paraId="14E77790" w14:textId="77777777" w:rsidR="00C6518D" w:rsidRPr="00D20A5D" w:rsidRDefault="007424B8">
            <w:pPr>
              <w:jc w:val="both"/>
              <w:rPr>
                <w:rFonts w:ascii="Arial" w:eastAsia="Arial" w:hAnsi="Arial" w:cs="Arial"/>
              </w:rPr>
            </w:pPr>
            <w:proofErr w:type="gramStart"/>
            <w:r w:rsidRPr="00D20A5D">
              <w:rPr>
                <w:rFonts w:ascii="Arial" w:eastAsia="Arial" w:hAnsi="Arial" w:cs="Arial"/>
              </w:rPr>
              <w:t>(  )</w:t>
            </w:r>
            <w:proofErr w:type="gramEnd"/>
            <w:r w:rsidRPr="00D20A5D">
              <w:rPr>
                <w:rFonts w:ascii="Arial" w:eastAsia="Arial" w:hAnsi="Arial" w:cs="Arial"/>
              </w:rPr>
              <w:t xml:space="preserve"> Anticipada</w:t>
            </w:r>
          </w:p>
          <w:p w14:paraId="0EE284F7" w14:textId="77777777" w:rsidR="00C6518D" w:rsidRPr="00D20A5D" w:rsidRDefault="007424B8">
            <w:pPr>
              <w:jc w:val="both"/>
              <w:rPr>
                <w:rFonts w:ascii="Arial" w:eastAsia="Arial" w:hAnsi="Arial" w:cs="Arial"/>
              </w:rPr>
            </w:pPr>
            <w:proofErr w:type="gramStart"/>
            <w:r w:rsidRPr="00D20A5D">
              <w:rPr>
                <w:rFonts w:ascii="Arial" w:eastAsia="Arial" w:hAnsi="Arial" w:cs="Arial"/>
              </w:rPr>
              <w:t>(  )</w:t>
            </w:r>
            <w:proofErr w:type="gramEnd"/>
            <w:r w:rsidRPr="00D20A5D">
              <w:rPr>
                <w:rFonts w:ascii="Arial" w:eastAsia="Arial" w:hAnsi="Arial" w:cs="Arial"/>
              </w:rPr>
              <w:t xml:space="preserve"> Extemporánea</w:t>
            </w:r>
          </w:p>
          <w:p w14:paraId="2313AD4E" w14:textId="77777777" w:rsidR="00C6518D" w:rsidRPr="00D20A5D" w:rsidRDefault="00C6518D">
            <w:pPr>
              <w:jc w:val="both"/>
              <w:rPr>
                <w:rFonts w:ascii="Arial" w:eastAsia="Arial" w:hAnsi="Arial" w:cs="Arial"/>
              </w:rPr>
            </w:pPr>
          </w:p>
        </w:tc>
      </w:tr>
      <w:tr w:rsidR="00C6518D" w:rsidRPr="0057450F" w14:paraId="38A7D4BF" w14:textId="77777777" w:rsidTr="00282B3F">
        <w:trPr>
          <w:trHeight w:val="40"/>
          <w:jc w:val="center"/>
        </w:trPr>
        <w:tc>
          <w:tcPr>
            <w:tcW w:w="1952" w:type="dxa"/>
            <w:tcBorders>
              <w:top w:val="single" w:sz="4" w:space="0" w:color="000000"/>
              <w:left w:val="single" w:sz="4" w:space="0" w:color="000000"/>
              <w:bottom w:val="single" w:sz="4" w:space="0" w:color="000000"/>
              <w:right w:val="single" w:sz="4" w:space="0" w:color="000000"/>
            </w:tcBorders>
          </w:tcPr>
          <w:p w14:paraId="3AEAAF6D"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IBC (ingreso básico de cotización)</w:t>
            </w:r>
          </w:p>
          <w:p w14:paraId="5858C150" w14:textId="77777777" w:rsidR="00C6518D" w:rsidRPr="00D20A5D" w:rsidRDefault="00C6518D">
            <w:pPr>
              <w:widowControl/>
              <w:pBdr>
                <w:top w:val="nil"/>
                <w:left w:val="nil"/>
                <w:bottom w:val="nil"/>
                <w:right w:val="nil"/>
                <w:between w:val="nil"/>
              </w:pBdr>
              <w:rPr>
                <w:rFonts w:ascii="Arial" w:eastAsia="Arial" w:hAnsi="Arial" w:cs="Arial"/>
                <w:color w:val="000000"/>
              </w:rPr>
            </w:pPr>
          </w:p>
        </w:tc>
        <w:tc>
          <w:tcPr>
            <w:tcW w:w="297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404F562F" w:rsidR="00C6518D" w:rsidRPr="00D20A5D" w:rsidRDefault="00FE5781">
            <w:pPr>
              <w:widowControl/>
              <w:pBdr>
                <w:top w:val="nil"/>
                <w:left w:val="nil"/>
                <w:bottom w:val="nil"/>
                <w:right w:val="nil"/>
                <w:between w:val="nil"/>
              </w:pBdr>
              <w:rPr>
                <w:rFonts w:ascii="Arial" w:eastAsia="Arial" w:hAnsi="Arial" w:cs="Arial"/>
                <w:color w:val="000000"/>
              </w:rPr>
            </w:pPr>
            <w:r>
              <w:rPr>
                <w:rFonts w:ascii="Arial" w:hAnsi="Arial" w:cs="Arial"/>
              </w:rPr>
              <w:t>$1.750.905</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F4D8EBF" w14:textId="77777777" w:rsidTr="00282B3F">
        <w:trPr>
          <w:trHeight w:val="40"/>
          <w:jc w:val="center"/>
        </w:trPr>
        <w:tc>
          <w:tcPr>
            <w:tcW w:w="1952" w:type="dxa"/>
            <w:tcBorders>
              <w:top w:val="single" w:sz="4" w:space="0" w:color="000000"/>
              <w:left w:val="single" w:sz="6" w:space="0" w:color="808080"/>
              <w:bottom w:val="single" w:sz="6" w:space="0" w:color="808080"/>
            </w:tcBorders>
          </w:tcPr>
          <w:p w14:paraId="19997D9A"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No. Planilla</w:t>
            </w:r>
          </w:p>
        </w:tc>
        <w:tc>
          <w:tcPr>
            <w:tcW w:w="2976" w:type="dxa"/>
            <w:tcBorders>
              <w:top w:val="single" w:sz="4" w:space="0" w:color="000000"/>
              <w:left w:val="single" w:sz="6" w:space="0" w:color="808080"/>
              <w:bottom w:val="single" w:sz="6" w:space="0" w:color="808080"/>
            </w:tcBorders>
            <w:tcMar>
              <w:left w:w="70" w:type="dxa"/>
              <w:right w:w="70" w:type="dxa"/>
            </w:tcMar>
            <w:vAlign w:val="center"/>
          </w:tcPr>
          <w:p w14:paraId="30744B19" w14:textId="76F034C0" w:rsidR="00C6518D" w:rsidRPr="00D20A5D" w:rsidRDefault="00282B3F">
            <w:pPr>
              <w:widowControl/>
              <w:pBdr>
                <w:top w:val="nil"/>
                <w:left w:val="nil"/>
                <w:bottom w:val="nil"/>
                <w:right w:val="nil"/>
                <w:between w:val="nil"/>
              </w:pBdr>
              <w:rPr>
                <w:rFonts w:ascii="Arial" w:eastAsia="Arial" w:hAnsi="Arial" w:cs="Arial"/>
                <w:color w:val="000000"/>
              </w:rPr>
            </w:pPr>
            <w:r w:rsidRPr="00FF27E1">
              <w:rPr>
                <w:rFonts w:ascii="Arial" w:hAnsi="Arial" w:cs="Arial"/>
              </w:rPr>
              <w:t>1080763160</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2C709FC" w14:textId="77777777" w:rsidTr="00282B3F">
        <w:trPr>
          <w:trHeight w:val="40"/>
          <w:jc w:val="center"/>
        </w:trPr>
        <w:tc>
          <w:tcPr>
            <w:tcW w:w="1952" w:type="dxa"/>
            <w:tcBorders>
              <w:left w:val="single" w:sz="6" w:space="0" w:color="808080"/>
              <w:bottom w:val="single" w:sz="6" w:space="0" w:color="808080"/>
            </w:tcBorders>
          </w:tcPr>
          <w:p w14:paraId="1D6A15F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No. PIN, Autorización, Referencia, Pago</w:t>
            </w:r>
          </w:p>
        </w:tc>
        <w:tc>
          <w:tcPr>
            <w:tcW w:w="2976" w:type="dxa"/>
            <w:tcBorders>
              <w:left w:val="single" w:sz="6" w:space="0" w:color="808080"/>
              <w:bottom w:val="single" w:sz="6" w:space="0" w:color="808080"/>
            </w:tcBorders>
            <w:tcMar>
              <w:left w:w="70" w:type="dxa"/>
              <w:right w:w="70" w:type="dxa"/>
            </w:tcMar>
            <w:vAlign w:val="center"/>
          </w:tcPr>
          <w:p w14:paraId="09D9AA1B" w14:textId="214C40E6" w:rsidR="00C6518D" w:rsidRPr="00D20A5D" w:rsidRDefault="00282B3F">
            <w:pPr>
              <w:widowControl/>
              <w:pBdr>
                <w:top w:val="nil"/>
                <w:left w:val="nil"/>
                <w:bottom w:val="nil"/>
                <w:right w:val="nil"/>
                <w:between w:val="nil"/>
              </w:pBdr>
              <w:rPr>
                <w:rFonts w:ascii="Arial" w:eastAsia="Arial" w:hAnsi="Arial" w:cs="Arial"/>
                <w:color w:val="000000"/>
              </w:rPr>
            </w:pPr>
            <w:r w:rsidRPr="00FF27E1">
              <w:rPr>
                <w:rFonts w:ascii="Arial" w:eastAsia="Arial" w:hAnsi="Arial" w:cs="Arial"/>
              </w:rPr>
              <w:t>8823875454</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F71BEA6" w14:textId="77777777" w:rsidTr="00282B3F">
        <w:trPr>
          <w:trHeight w:val="40"/>
          <w:jc w:val="center"/>
        </w:trPr>
        <w:tc>
          <w:tcPr>
            <w:tcW w:w="1952" w:type="dxa"/>
            <w:tcBorders>
              <w:left w:val="single" w:sz="6" w:space="0" w:color="808080"/>
              <w:bottom w:val="single" w:sz="6" w:space="0" w:color="808080"/>
            </w:tcBorders>
          </w:tcPr>
          <w:p w14:paraId="18D6CA6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Operador:</w:t>
            </w:r>
          </w:p>
        </w:tc>
        <w:tc>
          <w:tcPr>
            <w:tcW w:w="2976" w:type="dxa"/>
            <w:tcBorders>
              <w:left w:val="single" w:sz="6" w:space="0" w:color="808080"/>
              <w:bottom w:val="single" w:sz="6" w:space="0" w:color="808080"/>
            </w:tcBorders>
            <w:tcMar>
              <w:left w:w="70" w:type="dxa"/>
              <w:right w:w="70" w:type="dxa"/>
            </w:tcMar>
            <w:vAlign w:val="center"/>
          </w:tcPr>
          <w:p w14:paraId="031FEB06" w14:textId="2D5DF18C" w:rsidR="00C6518D" w:rsidRPr="00D20A5D" w:rsidRDefault="00282B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425A396" w14:textId="77777777" w:rsidTr="00282B3F">
        <w:trPr>
          <w:trHeight w:val="40"/>
          <w:jc w:val="center"/>
        </w:trPr>
        <w:tc>
          <w:tcPr>
            <w:tcW w:w="1952" w:type="dxa"/>
            <w:tcBorders>
              <w:left w:val="single" w:sz="6" w:space="0" w:color="808080"/>
              <w:bottom w:val="single" w:sz="6" w:space="0" w:color="808080"/>
            </w:tcBorders>
          </w:tcPr>
          <w:p w14:paraId="59ABD785"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Fecha de Pago</w:t>
            </w:r>
          </w:p>
        </w:tc>
        <w:tc>
          <w:tcPr>
            <w:tcW w:w="2976" w:type="dxa"/>
            <w:tcBorders>
              <w:left w:val="single" w:sz="6" w:space="0" w:color="808080"/>
              <w:bottom w:val="single" w:sz="6" w:space="0" w:color="808080"/>
            </w:tcBorders>
            <w:tcMar>
              <w:left w:w="70" w:type="dxa"/>
              <w:right w:w="70" w:type="dxa"/>
            </w:tcMar>
            <w:vAlign w:val="center"/>
          </w:tcPr>
          <w:p w14:paraId="3077F4C4" w14:textId="4D512F1B" w:rsidR="00C6518D" w:rsidRPr="00D20A5D" w:rsidRDefault="00282B3F">
            <w:pPr>
              <w:widowControl/>
              <w:pBdr>
                <w:top w:val="nil"/>
                <w:left w:val="nil"/>
                <w:bottom w:val="nil"/>
                <w:right w:val="nil"/>
                <w:between w:val="nil"/>
              </w:pBdr>
              <w:rPr>
                <w:rFonts w:ascii="Arial" w:eastAsia="Arial" w:hAnsi="Arial" w:cs="Arial"/>
                <w:color w:val="000000"/>
              </w:rPr>
            </w:pPr>
            <w:r w:rsidRPr="00FF27E1">
              <w:rPr>
                <w:rFonts w:ascii="Arial" w:hAnsi="Arial" w:cs="Arial"/>
              </w:rPr>
              <w:t>08</w:t>
            </w:r>
            <w:r w:rsidRPr="00FF27E1">
              <w:rPr>
                <w:rFonts w:ascii="Arial" w:hAnsi="Arial" w:cs="Arial"/>
                <w:color w:val="000000"/>
              </w:rPr>
              <w:t>/05/2026</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2FED1B73" w14:textId="77777777" w:rsidTr="00282B3F">
        <w:trPr>
          <w:trHeight w:val="40"/>
          <w:jc w:val="center"/>
        </w:trPr>
        <w:tc>
          <w:tcPr>
            <w:tcW w:w="1952" w:type="dxa"/>
            <w:tcBorders>
              <w:left w:val="single" w:sz="6" w:space="0" w:color="808080"/>
              <w:bottom w:val="single" w:sz="6" w:space="0" w:color="808080"/>
            </w:tcBorders>
          </w:tcPr>
          <w:p w14:paraId="13018B0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Periodo de pago de la seguridad social:</w:t>
            </w:r>
          </w:p>
        </w:tc>
        <w:tc>
          <w:tcPr>
            <w:tcW w:w="2976" w:type="dxa"/>
            <w:tcBorders>
              <w:left w:val="single" w:sz="6" w:space="0" w:color="808080"/>
              <w:bottom w:val="single" w:sz="6" w:space="0" w:color="808080"/>
            </w:tcBorders>
            <w:tcMar>
              <w:left w:w="70" w:type="dxa"/>
              <w:right w:w="70" w:type="dxa"/>
            </w:tcMar>
            <w:vAlign w:val="center"/>
          </w:tcPr>
          <w:p w14:paraId="3D3F8E12" w14:textId="7B11D9A4" w:rsidR="00C6518D" w:rsidRPr="00D20A5D" w:rsidRDefault="00AC4B9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w:t>
            </w:r>
            <w:r w:rsidR="00282B3F">
              <w:rPr>
                <w:rFonts w:ascii="Arial" w:eastAsia="Arial" w:hAnsi="Arial" w:cs="Arial"/>
                <w:color w:val="000000"/>
              </w:rPr>
              <w:t>bril/</w:t>
            </w:r>
            <w:r w:rsidR="004D7CF9" w:rsidRPr="00D20A5D">
              <w:rPr>
                <w:rFonts w:ascii="Arial" w:eastAsia="Arial" w:hAnsi="Arial" w:cs="Arial"/>
                <w:color w:val="000000"/>
              </w:rPr>
              <w:t>2026</w:t>
            </w:r>
          </w:p>
        </w:tc>
        <w:tc>
          <w:tcPr>
            <w:tcW w:w="5522"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0D10B601" w:rsidR="00C6518D" w:rsidRPr="00D20A5D" w:rsidRDefault="007424B8">
            <w:pPr>
              <w:widowControl/>
              <w:pBdr>
                <w:top w:val="nil"/>
                <w:left w:val="nil"/>
                <w:bottom w:val="nil"/>
                <w:right w:val="nil"/>
                <w:between w:val="nil"/>
              </w:pBdr>
              <w:spacing w:before="280" w:after="280"/>
              <w:jc w:val="center"/>
              <w:rPr>
                <w:rFonts w:ascii="Arial" w:eastAsia="Arial" w:hAnsi="Arial" w:cs="Arial"/>
                <w:b/>
                <w:color w:val="000000"/>
              </w:rPr>
            </w:pPr>
            <w:r w:rsidRPr="00D20A5D">
              <w:rPr>
                <w:rFonts w:ascii="Arial" w:eastAsia="Arial" w:hAnsi="Arial" w:cs="Arial"/>
                <w:b/>
                <w:color w:val="000000"/>
              </w:rPr>
              <w:t>CUOTA NÚMERO (</w:t>
            </w:r>
            <w:r w:rsidR="00A9621C">
              <w:rPr>
                <w:rFonts w:ascii="Arial" w:eastAsia="Arial" w:hAnsi="Arial" w:cs="Arial"/>
                <w:b/>
                <w:color w:val="000000"/>
              </w:rPr>
              <w:t>5</w:t>
            </w:r>
            <w:r w:rsidRPr="00D20A5D">
              <w:rPr>
                <w:rFonts w:ascii="Arial" w:eastAsia="Arial" w:hAnsi="Arial" w:cs="Arial"/>
                <w:b/>
                <w:color w:val="000000"/>
              </w:rPr>
              <w:t>)</w:t>
            </w:r>
          </w:p>
          <w:p w14:paraId="3F495312" w14:textId="77777777" w:rsidR="00C6518D" w:rsidRPr="00D20A5D" w:rsidRDefault="007424B8">
            <w:pPr>
              <w:widowControl/>
              <w:pBdr>
                <w:top w:val="nil"/>
                <w:left w:val="nil"/>
                <w:bottom w:val="nil"/>
                <w:right w:val="nil"/>
                <w:between w:val="nil"/>
              </w:pBdr>
              <w:spacing w:before="280" w:after="280"/>
              <w:jc w:val="both"/>
              <w:rPr>
                <w:rFonts w:ascii="Arial" w:eastAsia="Arial" w:hAnsi="Arial" w:cs="Arial"/>
                <w:color w:val="000000"/>
              </w:rPr>
            </w:pPr>
            <w:r w:rsidRPr="00D20A5D">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57450F" w14:paraId="3A91A35B" w14:textId="77777777" w:rsidTr="00282B3F">
        <w:trPr>
          <w:trHeight w:val="40"/>
          <w:jc w:val="center"/>
        </w:trPr>
        <w:tc>
          <w:tcPr>
            <w:tcW w:w="4928"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D20A5D" w:rsidRDefault="007424B8">
            <w:pPr>
              <w:widowControl/>
              <w:pBdr>
                <w:top w:val="nil"/>
                <w:left w:val="nil"/>
                <w:bottom w:val="nil"/>
                <w:right w:val="nil"/>
                <w:between w:val="nil"/>
              </w:pBdr>
              <w:jc w:val="center"/>
              <w:rPr>
                <w:rFonts w:ascii="Arial" w:eastAsia="Arial" w:hAnsi="Arial" w:cs="Arial"/>
                <w:b/>
                <w:color w:val="000000"/>
              </w:rPr>
            </w:pPr>
            <w:r w:rsidRPr="00D20A5D">
              <w:rPr>
                <w:rFonts w:ascii="Arial" w:eastAsia="Arial" w:hAnsi="Arial" w:cs="Arial"/>
                <w:b/>
                <w:color w:val="000000"/>
              </w:rPr>
              <w:t>OBLIGACIÓN CONTRACTUAL</w:t>
            </w:r>
          </w:p>
        </w:tc>
        <w:tc>
          <w:tcPr>
            <w:tcW w:w="5522"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D20A5D" w:rsidRDefault="007424B8">
            <w:pPr>
              <w:widowControl/>
              <w:pBdr>
                <w:top w:val="nil"/>
                <w:left w:val="nil"/>
                <w:bottom w:val="nil"/>
                <w:right w:val="nil"/>
                <w:between w:val="nil"/>
              </w:pBdr>
              <w:jc w:val="center"/>
              <w:rPr>
                <w:rFonts w:ascii="Arial" w:eastAsia="Arial" w:hAnsi="Arial" w:cs="Arial"/>
                <w:b/>
                <w:color w:val="000000"/>
              </w:rPr>
            </w:pPr>
            <w:r w:rsidRPr="00D20A5D">
              <w:rPr>
                <w:rFonts w:ascii="Arial" w:eastAsia="Arial" w:hAnsi="Arial" w:cs="Arial"/>
                <w:b/>
                <w:color w:val="000000"/>
              </w:rPr>
              <w:t xml:space="preserve">ACTIVIDADES REALIZADAS </w:t>
            </w:r>
          </w:p>
        </w:tc>
      </w:tr>
      <w:tr w:rsidR="00C6518D" w:rsidRPr="0057450F" w14:paraId="785025A1" w14:textId="77777777" w:rsidTr="00282B3F">
        <w:trPr>
          <w:trHeight w:val="1900"/>
          <w:jc w:val="center"/>
        </w:trPr>
        <w:tc>
          <w:tcPr>
            <w:tcW w:w="4928" w:type="dxa"/>
            <w:gridSpan w:val="2"/>
            <w:tcBorders>
              <w:left w:val="single" w:sz="6" w:space="0" w:color="808080"/>
              <w:bottom w:val="single" w:sz="6" w:space="0" w:color="808080"/>
            </w:tcBorders>
            <w:tcMar>
              <w:left w:w="70" w:type="dxa"/>
              <w:right w:w="70" w:type="dxa"/>
            </w:tcMar>
            <w:vAlign w:val="center"/>
          </w:tcPr>
          <w:p w14:paraId="3C446072" w14:textId="37E03449" w:rsidR="00282B3F" w:rsidRDefault="00FE5781" w:rsidP="00AA2FFF">
            <w:pPr>
              <w:jc w:val="both"/>
              <w:rPr>
                <w:rFonts w:ascii="Arial" w:hAnsi="Arial" w:cs="Arial"/>
              </w:rPr>
            </w:pPr>
            <w:r>
              <w:rPr>
                <w:rFonts w:ascii="Arial" w:hAnsi="Arial" w:cs="Arial"/>
              </w:rPr>
              <w:t>1.</w:t>
            </w:r>
            <w:r w:rsidR="00282B3F" w:rsidRPr="00FF27E1">
              <w:rPr>
                <w:rFonts w:ascii="Arial" w:eastAsia="Arial" w:hAnsi="Arial" w:cs="Arial"/>
              </w:rPr>
              <w:t xml:space="preserve"> Gestionar y organizar el desarrollo de las acciones para atención del programa a </w:t>
            </w:r>
            <w:proofErr w:type="spellStart"/>
            <w:r w:rsidR="00282B3F" w:rsidRPr="00FF27E1">
              <w:rPr>
                <w:rFonts w:ascii="Arial" w:eastAsia="Arial" w:hAnsi="Arial" w:cs="Arial"/>
              </w:rPr>
              <w:t>traves</w:t>
            </w:r>
            <w:proofErr w:type="spellEnd"/>
            <w:r w:rsidR="00282B3F" w:rsidRPr="00FF27E1">
              <w:rPr>
                <w:rFonts w:ascii="Arial" w:eastAsia="Arial" w:hAnsi="Arial" w:cs="Arial"/>
              </w:rPr>
              <w:t xml:space="preserve"> de la orientación, coordinación y acompañamiento de los procesos desarrollados a la población en riesgo social : Afros , </w:t>
            </w:r>
            <w:proofErr w:type="spellStart"/>
            <w:r w:rsidR="00282B3F" w:rsidRPr="00FF27E1">
              <w:rPr>
                <w:rFonts w:ascii="Arial" w:eastAsia="Arial" w:hAnsi="Arial" w:cs="Arial"/>
              </w:rPr>
              <w:t>Indigenas</w:t>
            </w:r>
            <w:proofErr w:type="spellEnd"/>
            <w:r w:rsidR="00282B3F" w:rsidRPr="00FF27E1">
              <w:rPr>
                <w:rFonts w:ascii="Arial" w:eastAsia="Arial" w:hAnsi="Arial" w:cs="Arial"/>
              </w:rPr>
              <w:t xml:space="preserve"> , Recicladores , Intramurales , LGBTIQ+, Tradicionalmente excluidos , Victimas del conflicto, Población ARN , , garantizando la implementación de </w:t>
            </w:r>
            <w:r w:rsidR="00282B3F" w:rsidRPr="00FF27E1">
              <w:rPr>
                <w:rFonts w:ascii="Arial" w:eastAsia="Arial" w:hAnsi="Arial" w:cs="Arial"/>
              </w:rPr>
              <w:lastRenderedPageBreak/>
              <w:t>estrategias que promuevan la participación, el fortalecimiento comunitario y el cumplimiento de los objetivos del área, complementado con el apoyo en el diseño de acciones y planes de intervención relacionados con las estrategias del proyecto y el desarrollo técnico de las actividades</w:t>
            </w:r>
            <w:r>
              <w:rPr>
                <w:rFonts w:ascii="Arial" w:hAnsi="Arial" w:cs="Arial"/>
              </w:rPr>
              <w:t xml:space="preserve"> </w:t>
            </w:r>
          </w:p>
          <w:p w14:paraId="52C65BE0" w14:textId="77777777" w:rsidR="00282B3F" w:rsidRDefault="00282B3F" w:rsidP="00AA2FFF">
            <w:pPr>
              <w:jc w:val="both"/>
              <w:rPr>
                <w:rFonts w:ascii="Arial" w:hAnsi="Arial" w:cs="Arial"/>
              </w:rPr>
            </w:pPr>
          </w:p>
          <w:p w14:paraId="322DC840" w14:textId="77777777" w:rsidR="00282B3F" w:rsidRDefault="00282B3F" w:rsidP="00AA2FFF">
            <w:pPr>
              <w:jc w:val="both"/>
              <w:rPr>
                <w:rFonts w:ascii="Arial" w:hAnsi="Arial" w:cs="Arial"/>
              </w:rPr>
            </w:pPr>
          </w:p>
          <w:p w14:paraId="2E869C56" w14:textId="77777777" w:rsidR="00282B3F" w:rsidRDefault="00282B3F" w:rsidP="00AA2FFF">
            <w:pPr>
              <w:jc w:val="both"/>
              <w:rPr>
                <w:rFonts w:ascii="Arial" w:hAnsi="Arial" w:cs="Arial"/>
              </w:rPr>
            </w:pPr>
          </w:p>
          <w:p w14:paraId="0E6329B3" w14:textId="6A84B947" w:rsidR="00282B3F" w:rsidRDefault="00FE5781" w:rsidP="00AA2FFF">
            <w:pPr>
              <w:jc w:val="both"/>
              <w:rPr>
                <w:rFonts w:ascii="Arial" w:hAnsi="Arial" w:cs="Arial"/>
              </w:rPr>
            </w:pPr>
            <w:r>
              <w:rPr>
                <w:rFonts w:ascii="Arial" w:hAnsi="Arial" w:cs="Arial"/>
              </w:rPr>
              <w:t>2.</w:t>
            </w:r>
            <w:r w:rsidR="00282B3F" w:rsidRPr="00FF27E1">
              <w:rPr>
                <w:rFonts w:ascii="Arial" w:eastAsia="Arial" w:hAnsi="Arial" w:cs="Arial"/>
              </w:rPr>
              <w:t xml:space="preserve"> Brindar apoyo en el seguimiento y control de las actividades en campo, conforme a las líneas estratégicas del proyecto, realizando desplazamientos a los diferentes escenarios deportivos utilizados, así como el seguimiento a las acciones documentales y digitales relacionadas con los beneficiarios del programa.</w:t>
            </w:r>
            <w:r>
              <w:rPr>
                <w:rFonts w:ascii="Arial" w:hAnsi="Arial" w:cs="Arial"/>
              </w:rPr>
              <w:t xml:space="preserve"> </w:t>
            </w:r>
          </w:p>
          <w:p w14:paraId="6CBF99B5" w14:textId="77777777" w:rsidR="00282B3F" w:rsidRDefault="00282B3F" w:rsidP="00AA2FFF">
            <w:pPr>
              <w:jc w:val="both"/>
              <w:rPr>
                <w:rFonts w:ascii="Arial" w:hAnsi="Arial" w:cs="Arial"/>
              </w:rPr>
            </w:pPr>
          </w:p>
          <w:p w14:paraId="1D21A39A" w14:textId="77777777" w:rsidR="00282B3F" w:rsidRDefault="00282B3F" w:rsidP="00AA2FFF">
            <w:pPr>
              <w:jc w:val="both"/>
              <w:rPr>
                <w:rFonts w:ascii="Arial" w:hAnsi="Arial" w:cs="Arial"/>
              </w:rPr>
            </w:pPr>
          </w:p>
          <w:p w14:paraId="17D0CDA2" w14:textId="77777777" w:rsidR="00282B3F" w:rsidRDefault="00282B3F" w:rsidP="00AA2FFF">
            <w:pPr>
              <w:jc w:val="both"/>
              <w:rPr>
                <w:rFonts w:ascii="Arial" w:hAnsi="Arial" w:cs="Arial"/>
              </w:rPr>
            </w:pPr>
          </w:p>
          <w:p w14:paraId="453B492A" w14:textId="77777777" w:rsidR="00282B3F" w:rsidRDefault="00282B3F" w:rsidP="00AA2FFF">
            <w:pPr>
              <w:jc w:val="both"/>
              <w:rPr>
                <w:rFonts w:ascii="Arial" w:hAnsi="Arial" w:cs="Arial"/>
              </w:rPr>
            </w:pPr>
          </w:p>
          <w:p w14:paraId="624A37DA" w14:textId="77777777" w:rsidR="00282B3F" w:rsidRDefault="00282B3F" w:rsidP="00AA2FFF">
            <w:pPr>
              <w:jc w:val="both"/>
              <w:rPr>
                <w:rFonts w:ascii="Arial" w:hAnsi="Arial" w:cs="Arial"/>
              </w:rPr>
            </w:pPr>
          </w:p>
          <w:p w14:paraId="3FEA4044" w14:textId="77777777" w:rsidR="00282B3F" w:rsidRDefault="00282B3F" w:rsidP="00AA2FFF">
            <w:pPr>
              <w:jc w:val="both"/>
              <w:rPr>
                <w:rFonts w:ascii="Arial" w:hAnsi="Arial" w:cs="Arial"/>
              </w:rPr>
            </w:pPr>
          </w:p>
          <w:p w14:paraId="3B8226B0" w14:textId="77777777" w:rsidR="00282B3F" w:rsidRDefault="00282B3F" w:rsidP="00AA2FFF">
            <w:pPr>
              <w:jc w:val="both"/>
              <w:rPr>
                <w:rFonts w:ascii="Arial" w:hAnsi="Arial" w:cs="Arial"/>
              </w:rPr>
            </w:pPr>
          </w:p>
          <w:p w14:paraId="694D3D90" w14:textId="58B3FB3D" w:rsidR="00282B3F" w:rsidRDefault="00FE5781" w:rsidP="00AA2FFF">
            <w:pPr>
              <w:jc w:val="both"/>
              <w:rPr>
                <w:rFonts w:ascii="Arial" w:hAnsi="Arial" w:cs="Arial"/>
              </w:rPr>
            </w:pPr>
            <w:r>
              <w:rPr>
                <w:rFonts w:ascii="Arial" w:hAnsi="Arial" w:cs="Arial"/>
              </w:rPr>
              <w:t>3.</w:t>
            </w:r>
            <w:r w:rsidR="00282B3F" w:rsidRPr="00FF27E1">
              <w:rPr>
                <w:rFonts w:ascii="Arial" w:eastAsia="Arial" w:hAnsi="Arial" w:cs="Arial"/>
              </w:rPr>
              <w:t xml:space="preserve"> Asistir el cumplimiento participar y/o socializar las actividades orientadas al desarrollo del sistema de gestión de calidad, el sistema de gestión ambiental y el sistema de gestión de seguridad y salud en el trabajo.</w:t>
            </w:r>
            <w:r>
              <w:rPr>
                <w:rFonts w:ascii="Arial" w:hAnsi="Arial" w:cs="Arial"/>
              </w:rPr>
              <w:t xml:space="preserve"> </w:t>
            </w:r>
          </w:p>
          <w:p w14:paraId="4A5CDBEB" w14:textId="77777777" w:rsidR="00282B3F" w:rsidRDefault="00282B3F" w:rsidP="00AA2FFF">
            <w:pPr>
              <w:jc w:val="both"/>
              <w:rPr>
                <w:rFonts w:ascii="Arial" w:hAnsi="Arial" w:cs="Arial"/>
              </w:rPr>
            </w:pPr>
          </w:p>
          <w:p w14:paraId="57100E4B" w14:textId="77777777" w:rsidR="00282B3F" w:rsidRDefault="00282B3F" w:rsidP="00AA2FFF">
            <w:pPr>
              <w:jc w:val="both"/>
              <w:rPr>
                <w:rFonts w:ascii="Arial" w:hAnsi="Arial" w:cs="Arial"/>
              </w:rPr>
            </w:pPr>
          </w:p>
          <w:p w14:paraId="2E0ECEF6" w14:textId="77777777" w:rsidR="00282B3F" w:rsidRDefault="00282B3F" w:rsidP="00AA2FFF">
            <w:pPr>
              <w:jc w:val="both"/>
              <w:rPr>
                <w:rFonts w:ascii="Arial" w:hAnsi="Arial" w:cs="Arial"/>
              </w:rPr>
            </w:pPr>
          </w:p>
          <w:p w14:paraId="26042770" w14:textId="77777777" w:rsidR="00282B3F" w:rsidRDefault="00282B3F" w:rsidP="00AA2FFF">
            <w:pPr>
              <w:jc w:val="both"/>
              <w:rPr>
                <w:rFonts w:ascii="Arial" w:hAnsi="Arial" w:cs="Arial"/>
              </w:rPr>
            </w:pPr>
          </w:p>
          <w:p w14:paraId="5B668396" w14:textId="77777777" w:rsidR="00282B3F" w:rsidRDefault="00282B3F" w:rsidP="00AA2FFF">
            <w:pPr>
              <w:jc w:val="both"/>
              <w:rPr>
                <w:rFonts w:ascii="Arial" w:hAnsi="Arial" w:cs="Arial"/>
              </w:rPr>
            </w:pPr>
          </w:p>
          <w:p w14:paraId="69385865" w14:textId="77777777" w:rsidR="00282B3F" w:rsidRDefault="00282B3F" w:rsidP="00AA2FFF">
            <w:pPr>
              <w:jc w:val="both"/>
              <w:rPr>
                <w:rFonts w:ascii="Arial" w:hAnsi="Arial" w:cs="Arial"/>
              </w:rPr>
            </w:pPr>
          </w:p>
          <w:p w14:paraId="7EB9FF98" w14:textId="77777777" w:rsidR="00282B3F" w:rsidRDefault="00282B3F" w:rsidP="00AA2FFF">
            <w:pPr>
              <w:jc w:val="both"/>
              <w:rPr>
                <w:rFonts w:ascii="Arial" w:hAnsi="Arial" w:cs="Arial"/>
              </w:rPr>
            </w:pPr>
          </w:p>
          <w:p w14:paraId="5865A964" w14:textId="77777777" w:rsidR="00282B3F" w:rsidRDefault="00282B3F" w:rsidP="00AA2FFF">
            <w:pPr>
              <w:jc w:val="both"/>
              <w:rPr>
                <w:rFonts w:ascii="Arial" w:hAnsi="Arial" w:cs="Arial"/>
              </w:rPr>
            </w:pPr>
          </w:p>
          <w:p w14:paraId="2614298F" w14:textId="77777777" w:rsidR="00282B3F" w:rsidRDefault="00282B3F" w:rsidP="00AA2FFF">
            <w:pPr>
              <w:jc w:val="both"/>
              <w:rPr>
                <w:rFonts w:ascii="Arial" w:hAnsi="Arial" w:cs="Arial"/>
              </w:rPr>
            </w:pPr>
          </w:p>
          <w:p w14:paraId="675FAB4F" w14:textId="77777777" w:rsidR="00282B3F" w:rsidRDefault="00282B3F" w:rsidP="00AA2FFF">
            <w:pPr>
              <w:jc w:val="both"/>
              <w:rPr>
                <w:rFonts w:ascii="Arial" w:hAnsi="Arial" w:cs="Arial"/>
              </w:rPr>
            </w:pPr>
          </w:p>
          <w:p w14:paraId="01B78338" w14:textId="77777777" w:rsidR="00282B3F" w:rsidRDefault="00282B3F" w:rsidP="00AA2FFF">
            <w:pPr>
              <w:jc w:val="both"/>
              <w:rPr>
                <w:rFonts w:ascii="Arial" w:hAnsi="Arial" w:cs="Arial"/>
              </w:rPr>
            </w:pPr>
          </w:p>
          <w:p w14:paraId="7138455A" w14:textId="78DBD073" w:rsidR="00282B3F" w:rsidRDefault="00FE5781" w:rsidP="00AA2FFF">
            <w:pPr>
              <w:jc w:val="both"/>
              <w:rPr>
                <w:rFonts w:ascii="Arial" w:hAnsi="Arial" w:cs="Arial"/>
              </w:rPr>
            </w:pPr>
            <w:r>
              <w:rPr>
                <w:rFonts w:ascii="Arial" w:hAnsi="Arial" w:cs="Arial"/>
              </w:rPr>
              <w:t>4.</w:t>
            </w:r>
            <w:r w:rsidR="00282B3F" w:rsidRPr="00FF27E1">
              <w:rPr>
                <w:rFonts w:ascii="Arial" w:eastAsia="Arial" w:hAnsi="Arial" w:cs="Arial"/>
              </w:rPr>
              <w:t xml:space="preserve"> Ejecutar actividades de apoyo relacionados con el diligenciamiento del formato de parrilla de los dinamizadores sociales de la Secretaría del Deporte y la Recreación, en relación con las </w:t>
            </w:r>
            <w:proofErr w:type="spellStart"/>
            <w:r w:rsidR="00282B3F" w:rsidRPr="00FF27E1">
              <w:rPr>
                <w:rFonts w:ascii="Arial" w:eastAsia="Arial" w:hAnsi="Arial" w:cs="Arial"/>
              </w:rPr>
              <w:t>lineas</w:t>
            </w:r>
            <w:proofErr w:type="spellEnd"/>
            <w:r w:rsidR="00282B3F" w:rsidRPr="00FF27E1">
              <w:rPr>
                <w:rFonts w:ascii="Arial" w:eastAsia="Arial" w:hAnsi="Arial" w:cs="Arial"/>
              </w:rPr>
              <w:t xml:space="preserve"> </w:t>
            </w:r>
            <w:proofErr w:type="spellStart"/>
            <w:r w:rsidR="00282B3F" w:rsidRPr="00FF27E1">
              <w:rPr>
                <w:rFonts w:ascii="Arial" w:eastAsia="Arial" w:hAnsi="Arial" w:cs="Arial"/>
              </w:rPr>
              <w:t>poblaciónales</w:t>
            </w:r>
            <w:proofErr w:type="spellEnd"/>
            <w:r w:rsidR="00282B3F" w:rsidRPr="00FF27E1">
              <w:rPr>
                <w:rFonts w:ascii="Arial" w:eastAsia="Arial" w:hAnsi="Arial" w:cs="Arial"/>
              </w:rPr>
              <w:t xml:space="preserve"> en riesgo social : Afros , </w:t>
            </w:r>
            <w:proofErr w:type="spellStart"/>
            <w:r w:rsidR="00282B3F" w:rsidRPr="00FF27E1">
              <w:rPr>
                <w:rFonts w:ascii="Arial" w:eastAsia="Arial" w:hAnsi="Arial" w:cs="Arial"/>
              </w:rPr>
              <w:t>Indigenas</w:t>
            </w:r>
            <w:proofErr w:type="spellEnd"/>
            <w:r w:rsidR="00282B3F" w:rsidRPr="00FF27E1">
              <w:rPr>
                <w:rFonts w:ascii="Arial" w:eastAsia="Arial" w:hAnsi="Arial" w:cs="Arial"/>
              </w:rPr>
              <w:t xml:space="preserve"> , Recicladores , Intramurales , </w:t>
            </w:r>
            <w:r w:rsidR="00282B3F" w:rsidRPr="00FF27E1">
              <w:rPr>
                <w:rFonts w:ascii="Arial" w:eastAsia="Arial" w:hAnsi="Arial" w:cs="Arial"/>
              </w:rPr>
              <w:lastRenderedPageBreak/>
              <w:t>LGBTIQ+, Tradicionalmente excluidos , Victimas del conflicto, Población ARN , así como apoyar la atención de inquietudes y/o requerimientos presentados por el Distrito de Santiago de Cali, el supervisor del contrato, los entes de control y la comunidad, relacionados con el desarrollo y seguimiento del programa.</w:t>
            </w:r>
            <w:r>
              <w:rPr>
                <w:rFonts w:ascii="Arial" w:hAnsi="Arial" w:cs="Arial"/>
              </w:rPr>
              <w:t xml:space="preserve"> </w:t>
            </w:r>
          </w:p>
          <w:p w14:paraId="494D90A7" w14:textId="77777777" w:rsidR="00282B3F" w:rsidRDefault="00282B3F" w:rsidP="00AA2FFF">
            <w:pPr>
              <w:jc w:val="both"/>
              <w:rPr>
                <w:rFonts w:ascii="Arial" w:hAnsi="Arial" w:cs="Arial"/>
              </w:rPr>
            </w:pPr>
          </w:p>
          <w:p w14:paraId="291CE951" w14:textId="16C97300" w:rsidR="00AA2FFF" w:rsidRPr="00D20A5D" w:rsidRDefault="00FE5781" w:rsidP="00AA2FFF">
            <w:pPr>
              <w:jc w:val="both"/>
              <w:rPr>
                <w:rFonts w:ascii="Arial" w:hAnsi="Arial" w:cs="Arial"/>
              </w:rPr>
            </w:pPr>
            <w:r>
              <w:rPr>
                <w:rFonts w:ascii="Arial" w:hAnsi="Arial" w:cs="Arial"/>
              </w:rPr>
              <w:t xml:space="preserve"> 5.Las demás relacionadas con el desarrollo del objeto contractual.</w:t>
            </w:r>
          </w:p>
          <w:p w14:paraId="00349B8D" w14:textId="3ED7A2A8" w:rsidR="00C6518D" w:rsidRPr="00D20A5D" w:rsidRDefault="00C6518D" w:rsidP="00AA2FFF">
            <w:pPr>
              <w:jc w:val="both"/>
              <w:rPr>
                <w:rFonts w:ascii="Arial" w:eastAsia="Arial" w:hAnsi="Arial" w:cs="Arial"/>
                <w:color w:val="000000"/>
              </w:rPr>
            </w:pPr>
          </w:p>
        </w:tc>
        <w:tc>
          <w:tcPr>
            <w:tcW w:w="5522" w:type="dxa"/>
            <w:tcBorders>
              <w:left w:val="single" w:sz="6" w:space="0" w:color="808080"/>
              <w:bottom w:val="single" w:sz="6" w:space="0" w:color="808080"/>
              <w:right w:val="single" w:sz="6" w:space="0" w:color="808080"/>
            </w:tcBorders>
            <w:tcMar>
              <w:left w:w="70" w:type="dxa"/>
              <w:right w:w="70" w:type="dxa"/>
            </w:tcMar>
            <w:vAlign w:val="center"/>
          </w:tcPr>
          <w:p w14:paraId="79FF3E4E" w14:textId="23BF2979" w:rsidR="00282B3F" w:rsidRPr="00FF27E1" w:rsidRDefault="00282B3F" w:rsidP="00282B3F">
            <w:pPr>
              <w:jc w:val="both"/>
              <w:rPr>
                <w:rFonts w:ascii="Arial" w:eastAsia="Arial" w:hAnsi="Arial" w:cs="Arial"/>
              </w:rPr>
            </w:pPr>
            <w:r>
              <w:rPr>
                <w:rFonts w:ascii="Arial" w:eastAsia="Arial" w:hAnsi="Arial" w:cs="Arial"/>
                <w:color w:val="000000"/>
              </w:rPr>
              <w:lastRenderedPageBreak/>
              <w:t>1.</w:t>
            </w:r>
            <w:r w:rsidRPr="00FF27E1">
              <w:rPr>
                <w:rFonts w:ascii="Arial" w:eastAsia="Arial" w:hAnsi="Arial" w:cs="Arial"/>
              </w:rPr>
              <w:t xml:space="preserve"> </w:t>
            </w:r>
            <w:r>
              <w:rPr>
                <w:rFonts w:ascii="Arial" w:eastAsia="Arial" w:hAnsi="Arial" w:cs="Arial"/>
              </w:rPr>
              <w:t>G</w:t>
            </w:r>
            <w:r w:rsidRPr="00FF27E1">
              <w:rPr>
                <w:rFonts w:ascii="Arial" w:eastAsia="Arial" w:hAnsi="Arial" w:cs="Arial"/>
              </w:rPr>
              <w:t>estion</w:t>
            </w:r>
            <w:r>
              <w:rPr>
                <w:rFonts w:ascii="Arial" w:eastAsia="Arial" w:hAnsi="Arial" w:cs="Arial"/>
              </w:rPr>
              <w:t>é</w:t>
            </w:r>
            <w:r w:rsidRPr="00FF27E1">
              <w:rPr>
                <w:rFonts w:ascii="Arial" w:eastAsia="Arial" w:hAnsi="Arial" w:cs="Arial"/>
              </w:rPr>
              <w:t xml:space="preserve"> y elabor</w:t>
            </w:r>
            <w:r>
              <w:rPr>
                <w:rFonts w:ascii="Arial" w:eastAsia="Arial" w:hAnsi="Arial" w:cs="Arial"/>
              </w:rPr>
              <w:t>é</w:t>
            </w:r>
            <w:r w:rsidRPr="00FF27E1">
              <w:rPr>
                <w:rFonts w:ascii="Arial" w:eastAsia="Arial" w:hAnsi="Arial" w:cs="Arial"/>
              </w:rPr>
              <w:t xml:space="preserve"> el cronograma ejecutado de las actividades del mes de mayo que representa el trabajo en el territorio. A través de los dinamizadores sociales, logramos entrar en los hogares de las familias afro no como extraños, sino como aliados que respetan sus raíces y su historia. Cada actividad ejecutada de intervención junto con los dinamizadores se brindó un espacio para escucharlos, fortalecer su identidad y unir a </w:t>
            </w:r>
            <w:r w:rsidRPr="00FF27E1">
              <w:rPr>
                <w:rFonts w:ascii="Arial" w:eastAsia="Arial" w:hAnsi="Arial" w:cs="Arial"/>
              </w:rPr>
              <w:lastRenderedPageBreak/>
              <w:t>las distintas generaciones en torno a sus tradiciones. Al final, lo que queda plasmado no son solo fechas, sino el vínculo real que creamos con la comunidad para que cada familia se sienta protagonista de su propio bienestar y orgullo cultural social.</w:t>
            </w:r>
          </w:p>
          <w:p w14:paraId="4AB269E4" w14:textId="500639AF" w:rsidR="007424B8" w:rsidRPr="00D20A5D" w:rsidRDefault="007424B8">
            <w:pPr>
              <w:widowControl/>
              <w:pBdr>
                <w:top w:val="nil"/>
                <w:left w:val="nil"/>
                <w:bottom w:val="nil"/>
                <w:right w:val="nil"/>
                <w:between w:val="nil"/>
              </w:pBdr>
              <w:jc w:val="both"/>
              <w:rPr>
                <w:rFonts w:ascii="Arial" w:eastAsia="Arial" w:hAnsi="Arial" w:cs="Arial"/>
                <w:color w:val="000000"/>
              </w:rPr>
            </w:pPr>
          </w:p>
          <w:p w14:paraId="39952300" w14:textId="77777777" w:rsidR="007424B8" w:rsidRPr="00D20A5D" w:rsidRDefault="007424B8">
            <w:pPr>
              <w:widowControl/>
              <w:pBdr>
                <w:top w:val="nil"/>
                <w:left w:val="nil"/>
                <w:bottom w:val="nil"/>
                <w:right w:val="nil"/>
                <w:between w:val="nil"/>
              </w:pBdr>
              <w:jc w:val="both"/>
              <w:rPr>
                <w:rFonts w:ascii="Arial" w:eastAsia="Arial" w:hAnsi="Arial" w:cs="Arial"/>
                <w:color w:val="000000"/>
              </w:rPr>
            </w:pPr>
          </w:p>
          <w:p w14:paraId="296C824E" w14:textId="77777777" w:rsidR="00C6518D" w:rsidRPr="00D20A5D" w:rsidRDefault="00C6518D">
            <w:pPr>
              <w:rPr>
                <w:rFonts w:ascii="Arial" w:eastAsia="Arial" w:hAnsi="Arial" w:cs="Arial"/>
                <w:color w:val="000000"/>
              </w:rPr>
            </w:pPr>
          </w:p>
          <w:p w14:paraId="3B181F26" w14:textId="77777777" w:rsidR="00C6518D" w:rsidRPr="00D20A5D" w:rsidRDefault="00C6518D">
            <w:pPr>
              <w:rPr>
                <w:rFonts w:ascii="Arial" w:eastAsia="Arial" w:hAnsi="Arial" w:cs="Arial"/>
                <w:color w:val="000000"/>
              </w:rPr>
            </w:pPr>
          </w:p>
          <w:p w14:paraId="276FC6DA" w14:textId="77777777" w:rsidR="007424B8" w:rsidRPr="00D20A5D" w:rsidRDefault="007424B8">
            <w:pPr>
              <w:rPr>
                <w:rFonts w:ascii="Arial" w:eastAsia="Arial" w:hAnsi="Arial" w:cs="Arial"/>
                <w:color w:val="000000"/>
              </w:rPr>
            </w:pPr>
          </w:p>
          <w:p w14:paraId="062C6F11" w14:textId="323A3403" w:rsidR="00C6518D" w:rsidRPr="00D20A5D" w:rsidRDefault="00282B3F" w:rsidP="008B2582">
            <w:pPr>
              <w:jc w:val="both"/>
              <w:rPr>
                <w:rFonts w:ascii="Arial" w:eastAsia="Arial" w:hAnsi="Arial" w:cs="Arial"/>
                <w:color w:val="000000"/>
              </w:rPr>
            </w:pPr>
            <w:r>
              <w:rPr>
                <w:rFonts w:ascii="Arial" w:eastAsia="Arial" w:hAnsi="Arial" w:cs="Arial"/>
                <w:color w:val="000000"/>
              </w:rPr>
              <w:t>2.</w:t>
            </w:r>
            <w:r w:rsidRPr="00FF27E1">
              <w:rPr>
                <w:rFonts w:ascii="Arial" w:eastAsia="Arial" w:hAnsi="Arial" w:cs="Arial"/>
              </w:rPr>
              <w:t xml:space="preserve"> </w:t>
            </w:r>
            <w:r>
              <w:rPr>
                <w:rFonts w:ascii="Arial" w:eastAsia="Arial" w:hAnsi="Arial" w:cs="Arial"/>
              </w:rPr>
              <w:t>B</w:t>
            </w:r>
            <w:r w:rsidRPr="00FF27E1">
              <w:rPr>
                <w:rFonts w:ascii="Arial" w:eastAsia="Arial" w:hAnsi="Arial" w:cs="Arial"/>
              </w:rPr>
              <w:t>rind</w:t>
            </w:r>
            <w:r>
              <w:rPr>
                <w:rFonts w:ascii="Arial" w:eastAsia="Arial" w:hAnsi="Arial" w:cs="Arial"/>
              </w:rPr>
              <w:t>é</w:t>
            </w:r>
            <w:r w:rsidRPr="00FF27E1">
              <w:rPr>
                <w:rFonts w:ascii="Arial" w:eastAsia="Arial" w:hAnsi="Arial" w:cs="Arial"/>
              </w:rPr>
              <w:t xml:space="preserve"> apoyo en el seguimiento realizó mediante visitas directas en territorio, utilizando el formato oficial de supervisión para verificar que cada actividad de la línea afro se ejecutara con calidad y pertinencia cultural. Durante estos encuentros en campo, no solo se validó el cumplimiento del cronograma, sino que se acompañó de cerca la labor de los dinamizadores sociales, asegurando que el mensaje y la intervención llegaran de forma efectiva a cada familia. Esta verificación constante garantiza que los recursos y esfuerzos administrativos se traduzcan en un impacto real y humano dentro de la comunidad.</w:t>
            </w:r>
          </w:p>
          <w:p w14:paraId="71AD98CB" w14:textId="77777777" w:rsidR="00C6518D" w:rsidRPr="00D20A5D" w:rsidRDefault="00C6518D">
            <w:pPr>
              <w:rPr>
                <w:rFonts w:ascii="Arial" w:eastAsia="Arial" w:hAnsi="Arial" w:cs="Arial"/>
                <w:color w:val="000000"/>
              </w:rPr>
            </w:pPr>
          </w:p>
          <w:p w14:paraId="1145430D" w14:textId="77777777" w:rsidR="00C6518D" w:rsidRDefault="00282B3F" w:rsidP="00282B3F">
            <w:pPr>
              <w:widowControl/>
              <w:pBdr>
                <w:top w:val="nil"/>
                <w:left w:val="nil"/>
                <w:bottom w:val="nil"/>
                <w:right w:val="nil"/>
                <w:between w:val="nil"/>
              </w:pBdr>
              <w:jc w:val="both"/>
              <w:rPr>
                <w:rFonts w:ascii="Arial" w:eastAsia="Arial" w:hAnsi="Arial" w:cs="Arial"/>
              </w:rPr>
            </w:pPr>
            <w:r>
              <w:rPr>
                <w:rFonts w:ascii="Arial" w:eastAsia="Arial" w:hAnsi="Arial" w:cs="Arial"/>
                <w:color w:val="000000"/>
              </w:rPr>
              <w:t>3.</w:t>
            </w:r>
            <w:r w:rsidRPr="00FF27E1">
              <w:rPr>
                <w:rFonts w:ascii="Arial" w:eastAsia="Arial" w:hAnsi="Arial" w:cs="Arial"/>
              </w:rPr>
              <w:t xml:space="preserve"> </w:t>
            </w:r>
            <w:r>
              <w:rPr>
                <w:rFonts w:ascii="Arial" w:eastAsia="Arial" w:hAnsi="Arial" w:cs="Arial"/>
              </w:rPr>
              <w:t>A</w:t>
            </w:r>
            <w:r w:rsidRPr="00FF27E1">
              <w:rPr>
                <w:rFonts w:ascii="Arial" w:eastAsia="Arial" w:hAnsi="Arial" w:cs="Arial"/>
              </w:rPr>
              <w:t>sist</w:t>
            </w:r>
            <w:r>
              <w:rPr>
                <w:rFonts w:ascii="Arial" w:eastAsia="Arial" w:hAnsi="Arial" w:cs="Arial"/>
              </w:rPr>
              <w:t>í</w:t>
            </w:r>
            <w:r w:rsidRPr="00FF27E1">
              <w:rPr>
                <w:rFonts w:ascii="Arial" w:eastAsia="Arial" w:hAnsi="Arial" w:cs="Arial"/>
              </w:rPr>
              <w:t xml:space="preserve"> y particip</w:t>
            </w:r>
            <w:r>
              <w:rPr>
                <w:rFonts w:ascii="Arial" w:eastAsia="Arial" w:hAnsi="Arial" w:cs="Arial"/>
              </w:rPr>
              <w:t>é</w:t>
            </w:r>
            <w:r w:rsidRPr="00FF27E1">
              <w:rPr>
                <w:rFonts w:ascii="Arial" w:eastAsia="Arial" w:hAnsi="Arial" w:cs="Arial"/>
              </w:rPr>
              <w:t xml:space="preserve"> mesa de trabajo metodológica del programa Poblaciones y Etnias en la sala VIP de la Secretaría del Deporte y la Recreación. Este encuentro fue un espacio clave para el diálogo directo, orientado a unificar criterios y fortalecer los procesos de planificación y calidad que rigen nuestra labor. Durante la jornada, se revisaron detalladamente los aspectos contractuales y técnicos, asegurando que cada integrante del equipo cuente con las herramientas necesarias para cumplir sus funciones con excelencia. Más allá de lo administrativo, esta reunión</w:t>
            </w:r>
            <w:r>
              <w:rPr>
                <w:rFonts w:ascii="Arial" w:eastAsia="Arial" w:hAnsi="Arial" w:cs="Arial"/>
              </w:rPr>
              <w:t xml:space="preserve"> </w:t>
            </w:r>
            <w:r w:rsidRPr="00FF27E1">
              <w:rPr>
                <w:rFonts w:ascii="Arial" w:eastAsia="Arial" w:hAnsi="Arial" w:cs="Arial"/>
              </w:rPr>
              <w:t>permitió reafirmar nuestro compromiso con el impacto social del programa, ajustando los engranajes operativos para que la gestión en el territorio sea cada vez más organizada, eficiente y humana.</w:t>
            </w:r>
          </w:p>
          <w:p w14:paraId="4E55D77F" w14:textId="77777777" w:rsidR="00282B3F" w:rsidRDefault="00282B3F" w:rsidP="00282B3F">
            <w:pPr>
              <w:widowControl/>
              <w:pBdr>
                <w:top w:val="nil"/>
                <w:left w:val="nil"/>
                <w:bottom w:val="nil"/>
                <w:right w:val="nil"/>
                <w:between w:val="nil"/>
              </w:pBdr>
              <w:jc w:val="both"/>
              <w:rPr>
                <w:rFonts w:ascii="Arial" w:eastAsia="Arial" w:hAnsi="Arial" w:cs="Arial"/>
              </w:rPr>
            </w:pPr>
          </w:p>
          <w:p w14:paraId="7B5C33D8" w14:textId="5D65F580" w:rsidR="00282B3F" w:rsidRDefault="00282B3F" w:rsidP="00282B3F">
            <w:pPr>
              <w:widowControl/>
              <w:pBdr>
                <w:top w:val="nil"/>
                <w:left w:val="nil"/>
                <w:bottom w:val="nil"/>
                <w:right w:val="nil"/>
                <w:between w:val="nil"/>
              </w:pBdr>
              <w:jc w:val="both"/>
              <w:rPr>
                <w:rFonts w:ascii="Arial" w:eastAsia="Arial" w:hAnsi="Arial" w:cs="Arial"/>
              </w:rPr>
            </w:pPr>
            <w:r>
              <w:rPr>
                <w:rFonts w:ascii="Arial" w:eastAsia="Arial" w:hAnsi="Arial" w:cs="Arial"/>
              </w:rPr>
              <w:t>4.</w:t>
            </w:r>
            <w:r w:rsidRPr="00FF27E1">
              <w:rPr>
                <w:rFonts w:ascii="Arial" w:eastAsia="Arial" w:hAnsi="Arial" w:cs="Arial"/>
              </w:rPr>
              <w:t xml:space="preserve"> </w:t>
            </w:r>
            <w:r>
              <w:rPr>
                <w:rFonts w:ascii="Arial" w:eastAsia="Arial" w:hAnsi="Arial" w:cs="Arial"/>
              </w:rPr>
              <w:t>E</w:t>
            </w:r>
            <w:r w:rsidRPr="00FF27E1">
              <w:rPr>
                <w:rFonts w:ascii="Arial" w:eastAsia="Arial" w:hAnsi="Arial" w:cs="Arial"/>
              </w:rPr>
              <w:t>jecut</w:t>
            </w:r>
            <w:r>
              <w:rPr>
                <w:rFonts w:ascii="Arial" w:eastAsia="Arial" w:hAnsi="Arial" w:cs="Arial"/>
              </w:rPr>
              <w:t>é</w:t>
            </w:r>
            <w:r w:rsidRPr="00FF27E1">
              <w:rPr>
                <w:rFonts w:ascii="Arial" w:eastAsia="Arial" w:hAnsi="Arial" w:cs="Arial"/>
              </w:rPr>
              <w:t xml:space="preserve"> la programación de mes de mayo para los dinamizadores de la línea afro a través de la parrilla institucional para la atención a la población vulnerable, asegurando que cada actividad fuera culturalmente pertinente y estuviera bien estructurada para impactar positivamente a las familias en el territorio.</w:t>
            </w:r>
          </w:p>
          <w:p w14:paraId="2D790DA6" w14:textId="77777777" w:rsidR="00282B3F" w:rsidRDefault="00282B3F" w:rsidP="00282B3F">
            <w:pPr>
              <w:widowControl/>
              <w:pBdr>
                <w:top w:val="nil"/>
                <w:left w:val="nil"/>
                <w:bottom w:val="nil"/>
                <w:right w:val="nil"/>
                <w:between w:val="nil"/>
              </w:pBdr>
              <w:jc w:val="both"/>
              <w:rPr>
                <w:rFonts w:ascii="Arial" w:eastAsia="Arial" w:hAnsi="Arial" w:cs="Arial"/>
              </w:rPr>
            </w:pPr>
          </w:p>
          <w:p w14:paraId="39F546D8"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7F93E7D4"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5253E7EB"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0EB87B8E"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0BD790E1"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41DF6D95"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2D733671" w14:textId="77777777" w:rsidR="00282B3F" w:rsidRDefault="00282B3F" w:rsidP="00282B3F">
            <w:pPr>
              <w:widowControl/>
              <w:pBdr>
                <w:top w:val="nil"/>
                <w:left w:val="nil"/>
                <w:bottom w:val="nil"/>
                <w:right w:val="nil"/>
                <w:between w:val="nil"/>
              </w:pBdr>
              <w:jc w:val="both"/>
              <w:rPr>
                <w:rFonts w:ascii="Arial" w:eastAsia="Arial" w:hAnsi="Arial" w:cs="Arial"/>
                <w:color w:val="000000"/>
              </w:rPr>
            </w:pPr>
          </w:p>
          <w:p w14:paraId="3B6A4E71" w14:textId="0784E621" w:rsidR="00282B3F" w:rsidRPr="00D20A5D" w:rsidRDefault="00282B3F" w:rsidP="00282B3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5.</w:t>
            </w:r>
            <w:r>
              <w:rPr>
                <w:rFonts w:ascii="Arial" w:eastAsia="Arial" w:hAnsi="Arial" w:cs="Arial"/>
              </w:rPr>
              <w:t xml:space="preserve"> D</w:t>
            </w:r>
            <w:r w:rsidRPr="00FF27E1">
              <w:rPr>
                <w:rFonts w:ascii="Arial" w:eastAsia="Arial" w:hAnsi="Arial" w:cs="Arial"/>
              </w:rPr>
              <w:t xml:space="preserve">urante este periodo, no </w:t>
            </w:r>
            <w:proofErr w:type="spellStart"/>
            <w:r w:rsidRPr="00FF27E1">
              <w:rPr>
                <w:rFonts w:ascii="Arial" w:eastAsia="Arial" w:hAnsi="Arial" w:cs="Arial"/>
              </w:rPr>
              <w:t>fu</w:t>
            </w:r>
            <w:r>
              <w:rPr>
                <w:rFonts w:ascii="Arial" w:eastAsia="Arial" w:hAnsi="Arial" w:cs="Arial"/>
              </w:rPr>
              <w:t>í</w:t>
            </w:r>
            <w:proofErr w:type="spellEnd"/>
            <w:r w:rsidRPr="00FF27E1">
              <w:rPr>
                <w:rFonts w:ascii="Arial" w:eastAsia="Arial" w:hAnsi="Arial" w:cs="Arial"/>
                <w:b/>
                <w:bCs/>
              </w:rPr>
              <w:t xml:space="preserve"> </w:t>
            </w:r>
            <w:r w:rsidRPr="00FF27E1">
              <w:rPr>
                <w:rFonts w:ascii="Arial" w:eastAsia="Arial" w:hAnsi="Arial" w:cs="Arial"/>
              </w:rPr>
              <w:t>requerido para desarrollar actividades vinculadas al cumplimiento de la obligación.</w:t>
            </w:r>
          </w:p>
        </w:tc>
      </w:tr>
      <w:tr w:rsidR="007424B8" w:rsidRPr="0057450F"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38685C0D" w14:textId="75312461" w:rsidR="007424B8"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hAnsi="Arial" w:cs="Arial"/>
                <w:color w:val="000000"/>
              </w:rPr>
              <w:lastRenderedPageBreak/>
              <w:t xml:space="preserve">MEDIO DE VERIFICACIÓN: </w:t>
            </w:r>
            <w:r w:rsidRPr="00D20A5D">
              <w:rPr>
                <w:rFonts w:ascii="Arial" w:eastAsia="Arial" w:hAnsi="Arial" w:cs="Arial"/>
                <w:color w:val="000000"/>
              </w:rPr>
              <w:t xml:space="preserve">Las evidencias de lo relacionado se encuentran en el siguiente </w:t>
            </w:r>
            <w:proofErr w:type="gramStart"/>
            <w:r w:rsidRPr="00D20A5D">
              <w:rPr>
                <w:rFonts w:ascii="Arial" w:eastAsia="Arial" w:hAnsi="Arial" w:cs="Arial"/>
                <w:color w:val="000000"/>
              </w:rPr>
              <w:t>link</w:t>
            </w:r>
            <w:proofErr w:type="gramEnd"/>
            <w:r w:rsidRPr="00D20A5D">
              <w:rPr>
                <w:rFonts w:ascii="Arial" w:eastAsia="Arial" w:hAnsi="Arial" w:cs="Arial"/>
                <w:color w:val="000000"/>
              </w:rPr>
              <w:t xml:space="preserve">: </w:t>
            </w:r>
          </w:p>
          <w:p w14:paraId="16A0284E" w14:textId="40768AF9" w:rsidR="007424B8" w:rsidRPr="00D20A5D" w:rsidRDefault="00282B3F">
            <w:pPr>
              <w:widowControl/>
              <w:pBdr>
                <w:top w:val="nil"/>
                <w:left w:val="nil"/>
                <w:bottom w:val="nil"/>
                <w:right w:val="nil"/>
                <w:between w:val="nil"/>
              </w:pBdr>
              <w:rPr>
                <w:rFonts w:ascii="Arial" w:eastAsia="Arial" w:hAnsi="Arial" w:cs="Arial"/>
                <w:color w:val="000000"/>
              </w:rPr>
            </w:pPr>
            <w:hyperlink r:id="rId8">
              <w:r w:rsidRPr="00FF27E1">
                <w:rPr>
                  <w:rFonts w:ascii="Arial" w:eastAsia="Arial" w:hAnsi="Arial" w:cs="Arial"/>
                  <w:color w:val="1155CC"/>
                  <w:u w:val="single"/>
                </w:rPr>
                <w:t>https://drive.google.com/drive/folders/1j9Pa1I5cTwRKx9WziJWu-7xHO1G53ryr?usp=drive_link</w:t>
              </w:r>
            </w:hyperlink>
          </w:p>
        </w:tc>
      </w:tr>
      <w:tr w:rsidR="00C6518D" w:rsidRPr="0057450F" w14:paraId="4B8DDD43" w14:textId="77777777" w:rsidTr="00282B3F">
        <w:trPr>
          <w:trHeight w:val="1649"/>
          <w:jc w:val="center"/>
        </w:trPr>
        <w:tc>
          <w:tcPr>
            <w:tcW w:w="4928"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OBSERVACIONES:</w:t>
            </w:r>
          </w:p>
        </w:tc>
        <w:tc>
          <w:tcPr>
            <w:tcW w:w="5522"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N/A</w:t>
            </w:r>
          </w:p>
        </w:tc>
      </w:tr>
      <w:tr w:rsidR="00C6518D" w:rsidRPr="0057450F" w14:paraId="618BFD1B" w14:textId="77777777" w:rsidTr="00282B3F">
        <w:trPr>
          <w:trHeight w:val="1649"/>
          <w:jc w:val="center"/>
        </w:trPr>
        <w:tc>
          <w:tcPr>
            <w:tcW w:w="4928"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D20A5D"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D20A5D">
              <w:rPr>
                <w:rFonts w:ascii="Arial" w:eastAsia="Arial" w:hAnsi="Arial" w:cs="Arial"/>
                <w:color w:val="000000"/>
              </w:rPr>
              <w:t>FIRMA DEL PRESTADOR DEL SERVICIO:</w:t>
            </w:r>
          </w:p>
        </w:tc>
        <w:tc>
          <w:tcPr>
            <w:tcW w:w="5522" w:type="dxa"/>
            <w:tcBorders>
              <w:top w:val="single" w:sz="6" w:space="0" w:color="808080"/>
              <w:left w:val="single" w:sz="6" w:space="0" w:color="808080"/>
              <w:bottom w:val="single" w:sz="6" w:space="0" w:color="808080"/>
              <w:right w:val="single" w:sz="6" w:space="0" w:color="808080"/>
            </w:tcBorders>
            <w:vAlign w:val="center"/>
          </w:tcPr>
          <w:p w14:paraId="4BED16AE" w14:textId="67539601" w:rsidR="00C6518D" w:rsidRPr="00D20A5D" w:rsidRDefault="001D33EB">
            <w:pPr>
              <w:widowControl/>
              <w:pBdr>
                <w:top w:val="nil"/>
                <w:left w:val="nil"/>
                <w:bottom w:val="nil"/>
                <w:right w:val="nil"/>
                <w:between w:val="nil"/>
              </w:pBdr>
              <w:rPr>
                <w:rFonts w:ascii="Arial" w:eastAsia="Arial" w:hAnsi="Arial" w:cs="Arial"/>
                <w:color w:val="000000"/>
              </w:rPr>
            </w:pPr>
            <w:r>
              <w:rPr>
                <w:noProof/>
                <w:color w:val="000000"/>
              </w:rPr>
              <w:drawing>
                <wp:inline distT="0" distB="0" distL="0" distR="0" wp14:anchorId="0CAE8F24" wp14:editId="1FB60556">
                  <wp:extent cx="2496554" cy="790746"/>
                  <wp:effectExtent l="0" t="0" r="0" b="0"/>
                  <wp:docPr id="4" name="image1.png" descr="C:\Users\User\Desktop\Firma.png"/>
                  <wp:cNvGraphicFramePr/>
                  <a:graphic xmlns:a="http://schemas.openxmlformats.org/drawingml/2006/main">
                    <a:graphicData uri="http://schemas.openxmlformats.org/drawingml/2006/picture">
                      <pic:pic xmlns:pic="http://schemas.openxmlformats.org/drawingml/2006/picture">
                        <pic:nvPicPr>
                          <pic:cNvPr id="0" name="image1.png" descr="C:\Users\User\Desktop\Firma.png"/>
                          <pic:cNvPicPr preferRelativeResize="0"/>
                        </pic:nvPicPr>
                        <pic:blipFill>
                          <a:blip r:embed="rId9"/>
                          <a:srcRect/>
                          <a:stretch>
                            <a:fillRect/>
                          </a:stretch>
                        </pic:blipFill>
                        <pic:spPr>
                          <a:xfrm>
                            <a:off x="0" y="0"/>
                            <a:ext cx="2496554" cy="790746"/>
                          </a:xfrm>
                          <a:prstGeom prst="rect">
                            <a:avLst/>
                          </a:prstGeom>
                          <a:ln/>
                        </pic:spPr>
                      </pic:pic>
                    </a:graphicData>
                  </a:graphic>
                </wp:inline>
              </w:drawing>
            </w:r>
          </w:p>
        </w:tc>
      </w:tr>
      <w:tr w:rsidR="00C6518D" w:rsidRPr="0057450F" w14:paraId="6CAC2F3D" w14:textId="77777777" w:rsidTr="00282B3F">
        <w:trPr>
          <w:trHeight w:val="920"/>
          <w:jc w:val="center"/>
        </w:trPr>
        <w:tc>
          <w:tcPr>
            <w:tcW w:w="4928"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D20A5D" w:rsidRDefault="007424B8">
            <w:pPr>
              <w:widowControl/>
              <w:pBdr>
                <w:top w:val="nil"/>
                <w:left w:val="nil"/>
                <w:bottom w:val="nil"/>
                <w:right w:val="nil"/>
                <w:between w:val="nil"/>
              </w:pBdr>
              <w:tabs>
                <w:tab w:val="left" w:pos="5087"/>
              </w:tabs>
              <w:rPr>
                <w:rFonts w:ascii="Arial" w:eastAsia="Arial" w:hAnsi="Arial" w:cs="Arial"/>
                <w:color w:val="000000"/>
              </w:rPr>
            </w:pPr>
            <w:r w:rsidRPr="00D20A5D">
              <w:rPr>
                <w:rFonts w:ascii="Arial" w:eastAsia="Arial" w:hAnsi="Arial" w:cs="Arial"/>
                <w:color w:val="000000"/>
              </w:rPr>
              <w:t xml:space="preserve">FECHA DE TRANSACCIÓN: </w:t>
            </w:r>
          </w:p>
        </w:tc>
        <w:tc>
          <w:tcPr>
            <w:tcW w:w="5522" w:type="dxa"/>
            <w:tcBorders>
              <w:top w:val="single" w:sz="6" w:space="0" w:color="808080"/>
              <w:left w:val="single" w:sz="6" w:space="0" w:color="808080"/>
              <w:bottom w:val="single" w:sz="6" w:space="0" w:color="808080"/>
              <w:right w:val="single" w:sz="6" w:space="0" w:color="808080"/>
            </w:tcBorders>
            <w:vAlign w:val="center"/>
          </w:tcPr>
          <w:p w14:paraId="00197BBA" w14:textId="0F6642AE" w:rsidR="00C6518D" w:rsidRPr="00D20A5D" w:rsidRDefault="004D7CF9">
            <w:pPr>
              <w:widowControl/>
              <w:pBdr>
                <w:top w:val="nil"/>
                <w:left w:val="nil"/>
                <w:bottom w:val="nil"/>
                <w:right w:val="nil"/>
                <w:between w:val="nil"/>
              </w:pBdr>
              <w:rPr>
                <w:rFonts w:ascii="Arial" w:eastAsia="Arial" w:hAnsi="Arial" w:cs="Arial"/>
                <w:color w:val="000000"/>
              </w:rPr>
            </w:pPr>
            <w:r w:rsidRPr="00D20A5D">
              <w:rPr>
                <w:rFonts w:ascii="Arial" w:hAnsi="Arial" w:cs="Arial"/>
              </w:rPr>
              <w:t>2</w:t>
            </w:r>
            <w:r w:rsidR="00AC4B99">
              <w:rPr>
                <w:rFonts w:ascii="Arial" w:hAnsi="Arial" w:cs="Arial"/>
              </w:rPr>
              <w:t>5</w:t>
            </w:r>
            <w:r w:rsidRPr="00D20A5D">
              <w:rPr>
                <w:rFonts w:ascii="Arial" w:hAnsi="Arial" w:cs="Arial"/>
              </w:rPr>
              <w:t>/</w:t>
            </w:r>
            <w:proofErr w:type="spellStart"/>
            <w:r w:rsidR="00AC4B99">
              <w:rPr>
                <w:rFonts w:ascii="Arial" w:hAnsi="Arial" w:cs="Arial"/>
              </w:rPr>
              <w:t>may</w:t>
            </w:r>
            <w:proofErr w:type="spellEnd"/>
            <w:r w:rsidR="00493457" w:rsidRPr="00D20A5D">
              <w:rPr>
                <w:rFonts w:ascii="Arial" w:hAnsi="Arial" w:cs="Arial"/>
              </w:rPr>
              <w:t>/2026</w:t>
            </w:r>
          </w:p>
        </w:tc>
      </w:tr>
    </w:tbl>
    <w:p w14:paraId="249D187F"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9CCDD" w14:textId="77777777" w:rsidR="003751AA" w:rsidRDefault="003751AA">
      <w:r>
        <w:separator/>
      </w:r>
    </w:p>
  </w:endnote>
  <w:endnote w:type="continuationSeparator" w:id="0">
    <w:p w14:paraId="5399CCCB" w14:textId="77777777" w:rsidR="003751AA" w:rsidRDefault="0037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F5F96" w14:textId="77777777" w:rsidR="003751AA" w:rsidRDefault="003751AA">
      <w:r>
        <w:separator/>
      </w:r>
    </w:p>
  </w:footnote>
  <w:footnote w:type="continuationSeparator" w:id="0">
    <w:p w14:paraId="10D4853B" w14:textId="77777777" w:rsidR="003751AA" w:rsidRDefault="00375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F472775"/>
    <w:multiLevelType w:val="multilevel"/>
    <w:tmpl w:val="D8EC6FF4"/>
    <w:lvl w:ilvl="0">
      <w:start w:val="1"/>
      <w:numFmt w:val="bullet"/>
      <w:lvlText w:val="●"/>
      <w:lvlJc w:val="left"/>
      <w:pPr>
        <w:ind w:left="924" w:hanging="360"/>
      </w:pPr>
      <w:rPr>
        <w:u w:val="none"/>
      </w:rPr>
    </w:lvl>
    <w:lvl w:ilvl="1">
      <w:start w:val="1"/>
      <w:numFmt w:val="bullet"/>
      <w:lvlText w:val="o"/>
      <w:lvlJc w:val="left"/>
      <w:pPr>
        <w:ind w:left="1644" w:hanging="360"/>
      </w:pPr>
      <w:rPr>
        <w:u w:val="none"/>
      </w:rPr>
    </w:lvl>
    <w:lvl w:ilvl="2">
      <w:start w:val="1"/>
      <w:numFmt w:val="bullet"/>
      <w:lvlText w:val="▪"/>
      <w:lvlJc w:val="left"/>
      <w:pPr>
        <w:ind w:left="2364" w:hanging="360"/>
      </w:pPr>
      <w:rPr>
        <w:u w:val="none"/>
      </w:rPr>
    </w:lvl>
    <w:lvl w:ilvl="3">
      <w:start w:val="1"/>
      <w:numFmt w:val="bullet"/>
      <w:lvlText w:val="●"/>
      <w:lvlJc w:val="left"/>
      <w:pPr>
        <w:ind w:left="3084" w:hanging="360"/>
      </w:pPr>
      <w:rPr>
        <w:u w:val="none"/>
      </w:rPr>
    </w:lvl>
    <w:lvl w:ilvl="4">
      <w:start w:val="1"/>
      <w:numFmt w:val="bullet"/>
      <w:lvlText w:val="o"/>
      <w:lvlJc w:val="left"/>
      <w:pPr>
        <w:ind w:left="3804" w:hanging="360"/>
      </w:pPr>
      <w:rPr>
        <w:u w:val="none"/>
      </w:rPr>
    </w:lvl>
    <w:lvl w:ilvl="5">
      <w:start w:val="1"/>
      <w:numFmt w:val="bullet"/>
      <w:lvlText w:val="▪"/>
      <w:lvlJc w:val="left"/>
      <w:pPr>
        <w:ind w:left="4524" w:hanging="360"/>
      </w:pPr>
      <w:rPr>
        <w:u w:val="none"/>
      </w:rPr>
    </w:lvl>
    <w:lvl w:ilvl="6">
      <w:start w:val="1"/>
      <w:numFmt w:val="bullet"/>
      <w:lvlText w:val="●"/>
      <w:lvlJc w:val="left"/>
      <w:pPr>
        <w:ind w:left="5244" w:hanging="360"/>
      </w:pPr>
      <w:rPr>
        <w:u w:val="none"/>
      </w:rPr>
    </w:lvl>
    <w:lvl w:ilvl="7">
      <w:start w:val="1"/>
      <w:numFmt w:val="bullet"/>
      <w:lvlText w:val="o"/>
      <w:lvlJc w:val="left"/>
      <w:pPr>
        <w:ind w:left="5964" w:hanging="360"/>
      </w:pPr>
      <w:rPr>
        <w:u w:val="none"/>
      </w:rPr>
    </w:lvl>
    <w:lvl w:ilvl="8">
      <w:start w:val="1"/>
      <w:numFmt w:val="bullet"/>
      <w:lvlText w:val="▪"/>
      <w:lvlJc w:val="left"/>
      <w:pPr>
        <w:ind w:left="6684" w:hanging="360"/>
      </w:pPr>
      <w:rPr>
        <w:u w:val="none"/>
      </w:rPr>
    </w:lvl>
  </w:abstractNum>
  <w:num w:numId="1" w16cid:durableId="300311601">
    <w:abstractNumId w:val="0"/>
  </w:num>
  <w:num w:numId="2" w16cid:durableId="292102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21CE5"/>
    <w:rsid w:val="00023777"/>
    <w:rsid w:val="00026537"/>
    <w:rsid w:val="00054737"/>
    <w:rsid w:val="00054E9E"/>
    <w:rsid w:val="00074B11"/>
    <w:rsid w:val="00082F4E"/>
    <w:rsid w:val="00084DDA"/>
    <w:rsid w:val="000F2C8D"/>
    <w:rsid w:val="00103519"/>
    <w:rsid w:val="00104413"/>
    <w:rsid w:val="00172BBA"/>
    <w:rsid w:val="00174E50"/>
    <w:rsid w:val="00175995"/>
    <w:rsid w:val="001A636A"/>
    <w:rsid w:val="001B1F8C"/>
    <w:rsid w:val="001C016D"/>
    <w:rsid w:val="001D33EB"/>
    <w:rsid w:val="001E62DB"/>
    <w:rsid w:val="001F08E5"/>
    <w:rsid w:val="0027143A"/>
    <w:rsid w:val="00282B3F"/>
    <w:rsid w:val="002838E9"/>
    <w:rsid w:val="002A59E9"/>
    <w:rsid w:val="002C02FF"/>
    <w:rsid w:val="003033FF"/>
    <w:rsid w:val="00303626"/>
    <w:rsid w:val="0034682A"/>
    <w:rsid w:val="00350115"/>
    <w:rsid w:val="003751AA"/>
    <w:rsid w:val="0039609A"/>
    <w:rsid w:val="003E2B8F"/>
    <w:rsid w:val="00430BBB"/>
    <w:rsid w:val="00493457"/>
    <w:rsid w:val="004B2DE5"/>
    <w:rsid w:val="004D7CF9"/>
    <w:rsid w:val="00503BC1"/>
    <w:rsid w:val="005267EC"/>
    <w:rsid w:val="005462C9"/>
    <w:rsid w:val="00547FE8"/>
    <w:rsid w:val="0057450F"/>
    <w:rsid w:val="005A04D0"/>
    <w:rsid w:val="0065656A"/>
    <w:rsid w:val="00664FBE"/>
    <w:rsid w:val="006A3E6F"/>
    <w:rsid w:val="006B490B"/>
    <w:rsid w:val="006F78C8"/>
    <w:rsid w:val="00705898"/>
    <w:rsid w:val="007133FC"/>
    <w:rsid w:val="007424B8"/>
    <w:rsid w:val="007670B6"/>
    <w:rsid w:val="007920AB"/>
    <w:rsid w:val="008B2582"/>
    <w:rsid w:val="008B3F01"/>
    <w:rsid w:val="008B76E4"/>
    <w:rsid w:val="009858F7"/>
    <w:rsid w:val="00991052"/>
    <w:rsid w:val="009B1546"/>
    <w:rsid w:val="009D1A43"/>
    <w:rsid w:val="009D49DF"/>
    <w:rsid w:val="00A9621C"/>
    <w:rsid w:val="00AA2FFF"/>
    <w:rsid w:val="00AA6EE3"/>
    <w:rsid w:val="00AC4B99"/>
    <w:rsid w:val="00B568D7"/>
    <w:rsid w:val="00BF6791"/>
    <w:rsid w:val="00C11713"/>
    <w:rsid w:val="00C53A46"/>
    <w:rsid w:val="00C639D8"/>
    <w:rsid w:val="00C6518D"/>
    <w:rsid w:val="00D12B35"/>
    <w:rsid w:val="00D20A5D"/>
    <w:rsid w:val="00D5018B"/>
    <w:rsid w:val="00D901AE"/>
    <w:rsid w:val="00DE17C9"/>
    <w:rsid w:val="00E46072"/>
    <w:rsid w:val="00EE0AC2"/>
    <w:rsid w:val="00FA2E4E"/>
    <w:rsid w:val="00FB3F85"/>
    <w:rsid w:val="00FE5781"/>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j9Pa1I5cTwRKx9WziJWu-7xHO1G53ryr?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954</Words>
  <Characters>5250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Lorena Ocampo Mosquera</cp:lastModifiedBy>
  <cp:revision>6</cp:revision>
  <cp:lastPrinted>2026-05-14T13:35:00Z</cp:lastPrinted>
  <dcterms:created xsi:type="dcterms:W3CDTF">2026-05-07T01:48:00Z</dcterms:created>
  <dcterms:modified xsi:type="dcterms:W3CDTF">2026-05-14T13:35:00Z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